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4F" w:rsidRPr="00AE3E75" w:rsidRDefault="00A91F4F" w:rsidP="00A91F4F">
      <w:pPr>
        <w:jc w:val="center"/>
        <w:rPr>
          <w:b/>
        </w:rPr>
      </w:pPr>
      <w:r w:rsidRPr="001B3ACA">
        <w:rPr>
          <w:b/>
          <w:lang w:val="uk-UA"/>
        </w:rPr>
        <w:t>ПРОТОКОЛ №</w:t>
      </w:r>
      <w:r w:rsidR="001B3ACA" w:rsidRPr="00AE3E75">
        <w:rPr>
          <w:b/>
        </w:rPr>
        <w:t xml:space="preserve"> 1</w:t>
      </w:r>
    </w:p>
    <w:p w:rsidR="00A91F4F" w:rsidRPr="00A0106E" w:rsidRDefault="00A7472A" w:rsidP="00A91F4F">
      <w:pPr>
        <w:jc w:val="center"/>
        <w:rPr>
          <w:b/>
          <w:lang w:val="uk-UA"/>
        </w:rPr>
      </w:pPr>
      <w:r>
        <w:rPr>
          <w:b/>
          <w:lang w:val="uk-UA"/>
        </w:rPr>
        <w:t xml:space="preserve">річних </w:t>
      </w:r>
      <w:r w:rsidR="00A91F4F" w:rsidRPr="00A0106E">
        <w:rPr>
          <w:b/>
          <w:lang w:val="uk-UA"/>
        </w:rPr>
        <w:t>загальних зборів акціонерів</w:t>
      </w:r>
    </w:p>
    <w:p w:rsidR="00A91F4F" w:rsidRPr="00A0106E" w:rsidRDefault="00A91F4F" w:rsidP="00A91F4F">
      <w:pPr>
        <w:jc w:val="center"/>
        <w:rPr>
          <w:b/>
          <w:lang w:val="uk-UA"/>
        </w:rPr>
      </w:pPr>
      <w:r w:rsidRPr="00A0106E">
        <w:rPr>
          <w:b/>
          <w:lang w:val="uk-UA"/>
        </w:rPr>
        <w:t>П</w:t>
      </w:r>
      <w:r w:rsidR="00733092">
        <w:rPr>
          <w:b/>
          <w:lang w:val="uk-UA"/>
        </w:rPr>
        <w:t xml:space="preserve">риватного </w:t>
      </w:r>
      <w:r w:rsidRPr="00A0106E">
        <w:rPr>
          <w:b/>
          <w:lang w:val="uk-UA"/>
        </w:rPr>
        <w:t>акціонерного товариства «</w:t>
      </w:r>
      <w:r w:rsidR="000706A7">
        <w:rPr>
          <w:b/>
          <w:lang w:val="uk-UA"/>
        </w:rPr>
        <w:t>Конотопський хлібокомбінат</w:t>
      </w:r>
      <w:r w:rsidRPr="00A0106E">
        <w:rPr>
          <w:b/>
          <w:lang w:val="uk-UA"/>
        </w:rPr>
        <w:t>»</w:t>
      </w:r>
    </w:p>
    <w:p w:rsidR="00A91F4F" w:rsidRPr="00A0106E" w:rsidRDefault="00A91F4F" w:rsidP="00A91F4F">
      <w:pPr>
        <w:jc w:val="center"/>
        <w:rPr>
          <w:b/>
          <w:lang w:val="uk-UA"/>
        </w:rPr>
      </w:pPr>
    </w:p>
    <w:p w:rsidR="00A91F4F" w:rsidRPr="00A0106E" w:rsidRDefault="00A91F4F" w:rsidP="00A91F4F">
      <w:pPr>
        <w:jc w:val="center"/>
        <w:rPr>
          <w:b/>
          <w:lang w:val="uk-UA"/>
        </w:rPr>
      </w:pPr>
      <w:r>
        <w:rPr>
          <w:b/>
          <w:lang w:val="uk-UA"/>
        </w:rPr>
        <w:t>м</w:t>
      </w:r>
      <w:r w:rsidRPr="00A0106E">
        <w:rPr>
          <w:b/>
          <w:lang w:val="uk-UA"/>
        </w:rPr>
        <w:t xml:space="preserve">. </w:t>
      </w:r>
      <w:r w:rsidR="000706A7">
        <w:rPr>
          <w:b/>
          <w:lang w:val="uk-UA"/>
        </w:rPr>
        <w:t>Конотоп</w:t>
      </w:r>
      <w:r w:rsidR="00733092">
        <w:rPr>
          <w:b/>
          <w:lang w:val="uk-UA"/>
        </w:rPr>
        <w:t xml:space="preserve"> </w:t>
      </w:r>
      <w:r w:rsidRPr="00A0106E">
        <w:rPr>
          <w:b/>
          <w:lang w:val="uk-UA"/>
        </w:rPr>
        <w:t xml:space="preserve">                                                                                                  «</w:t>
      </w:r>
      <w:r w:rsidR="000706A7">
        <w:rPr>
          <w:b/>
          <w:lang w:val="uk-UA"/>
        </w:rPr>
        <w:t>06</w:t>
      </w:r>
      <w:r w:rsidRPr="00A0106E">
        <w:rPr>
          <w:b/>
          <w:lang w:val="uk-UA"/>
        </w:rPr>
        <w:t xml:space="preserve">» </w:t>
      </w:r>
      <w:r w:rsidR="000706A7">
        <w:rPr>
          <w:b/>
          <w:lang w:val="uk-UA"/>
        </w:rPr>
        <w:t xml:space="preserve">квітня </w:t>
      </w:r>
      <w:r w:rsidRPr="00A0106E">
        <w:rPr>
          <w:b/>
          <w:lang w:val="uk-UA"/>
        </w:rPr>
        <w:t>201</w:t>
      </w:r>
      <w:r w:rsidR="00733092">
        <w:rPr>
          <w:b/>
          <w:lang w:val="uk-UA"/>
        </w:rPr>
        <w:t>7</w:t>
      </w:r>
      <w:r w:rsidRPr="00A0106E">
        <w:rPr>
          <w:b/>
          <w:lang w:val="uk-UA"/>
        </w:rPr>
        <w:t xml:space="preserve"> року</w:t>
      </w:r>
    </w:p>
    <w:p w:rsidR="00A91F4F" w:rsidRPr="00A0106E" w:rsidRDefault="00A91F4F" w:rsidP="00A91F4F">
      <w:pPr>
        <w:jc w:val="center"/>
        <w:rPr>
          <w:lang w:val="uk-UA"/>
        </w:rPr>
      </w:pPr>
    </w:p>
    <w:p w:rsidR="000523D4" w:rsidRDefault="00A91F4F" w:rsidP="000523D4">
      <w:pPr>
        <w:jc w:val="both"/>
        <w:rPr>
          <w:lang w:val="uk-UA"/>
        </w:rPr>
      </w:pPr>
      <w:r w:rsidRPr="00A0106E">
        <w:rPr>
          <w:lang w:val="uk-UA"/>
        </w:rPr>
        <w:tab/>
      </w:r>
      <w:r w:rsidR="000523D4">
        <w:rPr>
          <w:lang w:val="uk-UA"/>
        </w:rPr>
        <w:t xml:space="preserve">О </w:t>
      </w:r>
      <w:r w:rsidR="00B2664A">
        <w:rPr>
          <w:lang w:val="uk-UA"/>
        </w:rPr>
        <w:t>10</w:t>
      </w:r>
      <w:r w:rsidR="000523D4">
        <w:rPr>
          <w:lang w:val="uk-UA"/>
        </w:rPr>
        <w:t xml:space="preserve"> годині 00 хвилин «</w:t>
      </w:r>
      <w:r w:rsidR="00EF40EE">
        <w:rPr>
          <w:lang w:val="uk-UA"/>
        </w:rPr>
        <w:t>06</w:t>
      </w:r>
      <w:r w:rsidR="000523D4">
        <w:rPr>
          <w:lang w:val="uk-UA"/>
        </w:rPr>
        <w:t xml:space="preserve">» </w:t>
      </w:r>
      <w:r w:rsidR="00EF40EE">
        <w:rPr>
          <w:lang w:val="uk-UA"/>
        </w:rPr>
        <w:t xml:space="preserve">квітня </w:t>
      </w:r>
      <w:r w:rsidR="00B2664A">
        <w:rPr>
          <w:lang w:val="uk-UA"/>
        </w:rPr>
        <w:t>2</w:t>
      </w:r>
      <w:r w:rsidR="000523D4">
        <w:rPr>
          <w:lang w:val="uk-UA"/>
        </w:rPr>
        <w:t>01</w:t>
      </w:r>
      <w:r w:rsidR="003E0838">
        <w:rPr>
          <w:lang w:val="uk-UA"/>
        </w:rPr>
        <w:t>7</w:t>
      </w:r>
      <w:r w:rsidR="000523D4">
        <w:rPr>
          <w:lang w:val="uk-UA"/>
        </w:rPr>
        <w:t xml:space="preserve"> року </w:t>
      </w:r>
      <w:r w:rsidR="003E0838">
        <w:rPr>
          <w:lang w:val="uk-UA"/>
        </w:rPr>
        <w:t xml:space="preserve">річні </w:t>
      </w:r>
      <w:r w:rsidR="000523D4">
        <w:rPr>
          <w:lang w:val="uk-UA"/>
        </w:rPr>
        <w:t>загальні збори акціонерів</w:t>
      </w:r>
      <w:r w:rsidR="000523D4" w:rsidRPr="007B7F90">
        <w:rPr>
          <w:lang w:val="uk-UA"/>
        </w:rPr>
        <w:t xml:space="preserve"> </w:t>
      </w:r>
      <w:r w:rsidR="000523D4">
        <w:rPr>
          <w:lang w:val="uk-UA"/>
        </w:rPr>
        <w:t>П</w:t>
      </w:r>
      <w:r w:rsidR="003E0838">
        <w:rPr>
          <w:lang w:val="uk-UA"/>
        </w:rPr>
        <w:t xml:space="preserve">риватного </w:t>
      </w:r>
      <w:r w:rsidR="000523D4">
        <w:rPr>
          <w:lang w:val="uk-UA"/>
        </w:rPr>
        <w:t>акціонерного товариства «</w:t>
      </w:r>
      <w:r w:rsidR="003E3210">
        <w:rPr>
          <w:lang w:val="uk-UA"/>
        </w:rPr>
        <w:t>Конотопський хлібокомбінат</w:t>
      </w:r>
      <w:r w:rsidR="000523D4">
        <w:rPr>
          <w:lang w:val="uk-UA"/>
        </w:rPr>
        <w:t>» (надалі – Товариство), що проходили за адресою:</w:t>
      </w:r>
      <w:r w:rsidR="00B2664A">
        <w:rPr>
          <w:lang w:val="uk-UA"/>
        </w:rPr>
        <w:t xml:space="preserve"> </w:t>
      </w:r>
      <w:r w:rsidR="003E3210" w:rsidRPr="00BB4AA5">
        <w:rPr>
          <w:lang w:val="uk-UA"/>
        </w:rPr>
        <w:t>41600, Сумська обл., м. Конотоп, вул. Генерала Тхора, 104 (в приміщенні адміністративного корпусу Товариства (зал засідань</w:t>
      </w:r>
      <w:r w:rsidR="003E3210" w:rsidRPr="00FC4AA9">
        <w:rPr>
          <w:lang w:val="uk-UA"/>
        </w:rPr>
        <w:t xml:space="preserve"> </w:t>
      </w:r>
      <w:r w:rsidR="003E3210" w:rsidRPr="00BB4AA5">
        <w:rPr>
          <w:lang w:val="uk-UA"/>
        </w:rPr>
        <w:t>№</w:t>
      </w:r>
      <w:r w:rsidR="003E3210" w:rsidRPr="00FC4AA9">
        <w:rPr>
          <w:lang w:val="uk-UA"/>
        </w:rPr>
        <w:t>1</w:t>
      </w:r>
      <w:r w:rsidR="003E3210" w:rsidRPr="00BB4AA5">
        <w:rPr>
          <w:lang w:val="uk-UA"/>
        </w:rPr>
        <w:t>)</w:t>
      </w:r>
      <w:r w:rsidR="001F48F5">
        <w:rPr>
          <w:lang w:val="uk-UA"/>
        </w:rPr>
        <w:t>, відкрив</w:t>
      </w:r>
      <w:r w:rsidR="000523D4">
        <w:rPr>
          <w:lang w:val="uk-UA"/>
        </w:rPr>
        <w:t xml:space="preserve"> </w:t>
      </w:r>
      <w:r w:rsidR="000523D4" w:rsidRPr="00F136D3">
        <w:rPr>
          <w:lang w:val="uk-UA"/>
        </w:rPr>
        <w:t xml:space="preserve">голова </w:t>
      </w:r>
      <w:r w:rsidR="00065665" w:rsidRPr="00F136D3">
        <w:rPr>
          <w:lang w:val="uk-UA"/>
        </w:rPr>
        <w:t xml:space="preserve">наглядової ради </w:t>
      </w:r>
      <w:r w:rsidR="000523D4" w:rsidRPr="00F136D3">
        <w:rPr>
          <w:lang w:val="uk-UA"/>
        </w:rPr>
        <w:t xml:space="preserve">Товариства – </w:t>
      </w:r>
      <w:proofErr w:type="spellStart"/>
      <w:r w:rsidR="00013029" w:rsidRPr="00F136D3">
        <w:rPr>
          <w:lang w:val="uk-UA"/>
        </w:rPr>
        <w:t>Шахновський</w:t>
      </w:r>
      <w:proofErr w:type="spellEnd"/>
      <w:r w:rsidR="00013029" w:rsidRPr="00F136D3">
        <w:rPr>
          <w:lang w:val="uk-UA"/>
        </w:rPr>
        <w:t xml:space="preserve"> Анатолій Євгенович</w:t>
      </w:r>
      <w:r w:rsidR="000523D4" w:rsidRPr="00F136D3">
        <w:rPr>
          <w:lang w:val="uk-UA"/>
        </w:rPr>
        <w:t>, як</w:t>
      </w:r>
      <w:r w:rsidR="00270A64" w:rsidRPr="00F136D3">
        <w:rPr>
          <w:lang w:val="uk-UA"/>
        </w:rPr>
        <w:t>ий</w:t>
      </w:r>
      <w:r w:rsidR="000523D4" w:rsidRPr="00F136D3">
        <w:rPr>
          <w:lang w:val="uk-UA"/>
        </w:rPr>
        <w:t xml:space="preserve"> проінформува</w:t>
      </w:r>
      <w:r w:rsidR="00270A64" w:rsidRPr="00F136D3">
        <w:rPr>
          <w:lang w:val="uk-UA"/>
        </w:rPr>
        <w:t>в</w:t>
      </w:r>
      <w:r w:rsidR="000523D4" w:rsidRPr="00F136D3">
        <w:rPr>
          <w:lang w:val="uk-UA"/>
        </w:rPr>
        <w:t xml:space="preserve"> </w:t>
      </w:r>
      <w:r w:rsidR="00FB62DD" w:rsidRPr="00F136D3">
        <w:rPr>
          <w:lang w:val="uk-UA"/>
        </w:rPr>
        <w:t xml:space="preserve">учасників річних загальних зборів </w:t>
      </w:r>
      <w:r w:rsidR="001F1A96" w:rsidRPr="00F136D3">
        <w:rPr>
          <w:lang w:val="uk-UA"/>
        </w:rPr>
        <w:t xml:space="preserve">акціонерів про те, </w:t>
      </w:r>
      <w:r w:rsidR="000523D4" w:rsidRPr="00F136D3">
        <w:rPr>
          <w:lang w:val="uk-UA"/>
        </w:rPr>
        <w:t>що на засіданні наглядової ради Товариства (протокол №</w:t>
      </w:r>
      <w:r w:rsidR="00F136D3" w:rsidRPr="00F136D3">
        <w:rPr>
          <w:lang w:val="uk-UA"/>
        </w:rPr>
        <w:t>2</w:t>
      </w:r>
      <w:r w:rsidR="000523D4" w:rsidRPr="007F72C1">
        <w:rPr>
          <w:lang w:val="uk-UA"/>
        </w:rPr>
        <w:t xml:space="preserve"> від</w:t>
      </w:r>
      <w:r w:rsidR="000523D4" w:rsidRPr="008B2D20">
        <w:rPr>
          <w:lang w:val="uk-UA"/>
        </w:rPr>
        <w:t xml:space="preserve"> </w:t>
      </w:r>
      <w:r w:rsidR="00F136D3">
        <w:rPr>
          <w:lang w:val="uk-UA"/>
        </w:rPr>
        <w:t>08</w:t>
      </w:r>
      <w:r w:rsidR="000523D4" w:rsidRPr="008B2D20">
        <w:rPr>
          <w:lang w:val="uk-UA"/>
        </w:rPr>
        <w:t>.</w:t>
      </w:r>
      <w:r w:rsidR="00507808">
        <w:rPr>
          <w:lang w:val="uk-UA"/>
        </w:rPr>
        <w:t>02</w:t>
      </w:r>
      <w:r w:rsidR="000523D4" w:rsidRPr="008B2D20">
        <w:rPr>
          <w:lang w:val="uk-UA"/>
        </w:rPr>
        <w:t>.201</w:t>
      </w:r>
      <w:r w:rsidR="00507808">
        <w:rPr>
          <w:lang w:val="uk-UA"/>
        </w:rPr>
        <w:t>7</w:t>
      </w:r>
      <w:r w:rsidR="000523D4" w:rsidRPr="008B2D20">
        <w:rPr>
          <w:lang w:val="uk-UA"/>
        </w:rPr>
        <w:t xml:space="preserve"> року)</w:t>
      </w:r>
      <w:r w:rsidR="00E87F16">
        <w:rPr>
          <w:lang w:val="uk-UA"/>
        </w:rPr>
        <w:t>,</w:t>
      </w:r>
      <w:r w:rsidR="00031806">
        <w:rPr>
          <w:lang w:val="uk-UA"/>
        </w:rPr>
        <w:t xml:space="preserve"> </w:t>
      </w:r>
      <w:r w:rsidR="001873CF">
        <w:rPr>
          <w:lang w:val="uk-UA"/>
        </w:rPr>
        <w:t xml:space="preserve">для дотримання </w:t>
      </w:r>
      <w:r w:rsidR="00031806">
        <w:rPr>
          <w:lang w:val="uk-UA"/>
        </w:rPr>
        <w:t xml:space="preserve">вимог </w:t>
      </w:r>
      <w:r w:rsidR="00031806" w:rsidRPr="00E5571F">
        <w:rPr>
          <w:lang w:val="uk-UA"/>
        </w:rPr>
        <w:t>ч. 2 ст. 32</w:t>
      </w:r>
      <w:r w:rsidR="00031806">
        <w:rPr>
          <w:lang w:val="uk-UA"/>
        </w:rPr>
        <w:t xml:space="preserve"> </w:t>
      </w:r>
      <w:r w:rsidR="00031806" w:rsidRPr="00E5571F">
        <w:rPr>
          <w:lang w:val="uk-UA"/>
        </w:rPr>
        <w:t>Закону України «Про акціонерні товариства»</w:t>
      </w:r>
      <w:r w:rsidR="00A00E5A">
        <w:rPr>
          <w:lang w:val="uk-UA"/>
        </w:rPr>
        <w:t>,</w:t>
      </w:r>
      <w:r w:rsidR="000523D4">
        <w:rPr>
          <w:lang w:val="uk-UA"/>
        </w:rPr>
        <w:t xml:space="preserve"> прийнято рішення про проведення цих </w:t>
      </w:r>
      <w:r w:rsidR="00BE0D8A">
        <w:rPr>
          <w:lang w:val="uk-UA"/>
        </w:rPr>
        <w:t xml:space="preserve">річних </w:t>
      </w:r>
      <w:r w:rsidR="000523D4">
        <w:rPr>
          <w:lang w:val="uk-UA"/>
        </w:rPr>
        <w:t>загальних зборів акціонерів Товариства</w:t>
      </w:r>
      <w:r w:rsidR="00B041D7">
        <w:rPr>
          <w:lang w:val="uk-UA"/>
        </w:rPr>
        <w:t>,</w:t>
      </w:r>
      <w:r w:rsidR="00C05BFE">
        <w:rPr>
          <w:lang w:val="uk-UA"/>
        </w:rPr>
        <w:t xml:space="preserve"> </w:t>
      </w:r>
      <w:r w:rsidR="000523D4">
        <w:rPr>
          <w:lang w:val="uk-UA"/>
        </w:rPr>
        <w:t xml:space="preserve">затверджено відповідний </w:t>
      </w:r>
      <w:r w:rsidR="002D2525">
        <w:rPr>
          <w:lang w:val="uk-UA"/>
        </w:rPr>
        <w:t xml:space="preserve">проект </w:t>
      </w:r>
      <w:r w:rsidR="000523D4">
        <w:rPr>
          <w:lang w:val="uk-UA"/>
        </w:rPr>
        <w:t>порядк</w:t>
      </w:r>
      <w:r w:rsidR="002D2525">
        <w:rPr>
          <w:lang w:val="uk-UA"/>
        </w:rPr>
        <w:t>у</w:t>
      </w:r>
      <w:r w:rsidR="000523D4">
        <w:rPr>
          <w:lang w:val="uk-UA"/>
        </w:rPr>
        <w:t xml:space="preserve"> денн</w:t>
      </w:r>
      <w:r w:rsidR="002D2525">
        <w:rPr>
          <w:lang w:val="uk-UA"/>
        </w:rPr>
        <w:t>ого</w:t>
      </w:r>
      <w:r w:rsidR="000523D4">
        <w:rPr>
          <w:lang w:val="uk-UA"/>
        </w:rPr>
        <w:t xml:space="preserve">, </w:t>
      </w:r>
      <w:r w:rsidR="00110563">
        <w:rPr>
          <w:lang w:val="uk-UA"/>
        </w:rPr>
        <w:t xml:space="preserve">проекти рішень з питань, що включені до нього, </w:t>
      </w:r>
      <w:r w:rsidR="000523D4">
        <w:rPr>
          <w:lang w:val="uk-UA"/>
        </w:rPr>
        <w:t xml:space="preserve">текст повідомлення про проведення </w:t>
      </w:r>
      <w:r w:rsidR="00110563">
        <w:rPr>
          <w:lang w:val="uk-UA"/>
        </w:rPr>
        <w:t xml:space="preserve">річних загальних зборів </w:t>
      </w:r>
      <w:r w:rsidR="000523D4">
        <w:rPr>
          <w:lang w:val="uk-UA"/>
        </w:rPr>
        <w:t xml:space="preserve">та вирішено ряд інших питань, необхідних для організації та проведення цих </w:t>
      </w:r>
      <w:r w:rsidR="00CB3403">
        <w:rPr>
          <w:lang w:val="uk-UA"/>
        </w:rPr>
        <w:t xml:space="preserve">річних </w:t>
      </w:r>
      <w:r w:rsidR="000523D4">
        <w:rPr>
          <w:lang w:val="uk-UA"/>
        </w:rPr>
        <w:t xml:space="preserve">загальних зборів акціонерів Товариства. Крім того, вищезазначеним рішенням наглядової ради Товариства призначено </w:t>
      </w:r>
      <w:r w:rsidR="000523D4" w:rsidRPr="0087793C">
        <w:rPr>
          <w:lang w:val="uk-UA"/>
        </w:rPr>
        <w:t xml:space="preserve">реєстраційну комісію </w:t>
      </w:r>
      <w:r w:rsidR="00250401" w:rsidRPr="00DF321C">
        <w:rPr>
          <w:lang w:val="uk-UA"/>
        </w:rPr>
        <w:t xml:space="preserve">для реєстрації акціонерів (їх представників), які прибудуть для участі у </w:t>
      </w:r>
      <w:r w:rsidR="00A463E4">
        <w:rPr>
          <w:lang w:val="uk-UA"/>
        </w:rPr>
        <w:t xml:space="preserve">цих </w:t>
      </w:r>
      <w:r w:rsidR="00250401">
        <w:rPr>
          <w:lang w:val="uk-UA"/>
        </w:rPr>
        <w:t xml:space="preserve">річних </w:t>
      </w:r>
      <w:r w:rsidR="00250401" w:rsidRPr="002C3DD6">
        <w:rPr>
          <w:lang w:val="uk-UA"/>
        </w:rPr>
        <w:t xml:space="preserve">загальних зборах акціонерів </w:t>
      </w:r>
      <w:r w:rsidR="00640CC0">
        <w:rPr>
          <w:lang w:val="uk-UA"/>
        </w:rPr>
        <w:t>Товариства</w:t>
      </w:r>
      <w:r w:rsidR="00250401">
        <w:rPr>
          <w:lang w:val="uk-UA"/>
        </w:rPr>
        <w:t xml:space="preserve"> </w:t>
      </w:r>
      <w:r w:rsidR="000523D4" w:rsidRPr="0087793C">
        <w:rPr>
          <w:lang w:val="uk-UA"/>
        </w:rPr>
        <w:t>у складі:</w:t>
      </w:r>
      <w:r w:rsidR="000523D4">
        <w:rPr>
          <w:lang w:val="uk-UA"/>
        </w:rPr>
        <w:t xml:space="preserve"> </w:t>
      </w:r>
      <w:proofErr w:type="spellStart"/>
      <w:r w:rsidR="00F136D3">
        <w:rPr>
          <w:bCs w:val="0"/>
          <w:lang w:val="uk-UA"/>
        </w:rPr>
        <w:t>Петруша</w:t>
      </w:r>
      <w:proofErr w:type="spellEnd"/>
      <w:r w:rsidR="00F136D3">
        <w:rPr>
          <w:bCs w:val="0"/>
          <w:lang w:val="uk-UA"/>
        </w:rPr>
        <w:t xml:space="preserve"> Л.В. та  Рябуха  Л.П.</w:t>
      </w:r>
      <w:r w:rsidR="000523D4" w:rsidRPr="0087793C">
        <w:rPr>
          <w:lang w:val="uk-UA"/>
        </w:rPr>
        <w:t xml:space="preserve"> </w:t>
      </w:r>
      <w:r w:rsidR="007123AD">
        <w:rPr>
          <w:lang w:val="uk-UA"/>
        </w:rPr>
        <w:t xml:space="preserve">На підставі </w:t>
      </w:r>
      <w:r w:rsidR="007123AD" w:rsidRPr="00E5571F">
        <w:rPr>
          <w:lang w:val="uk-UA"/>
        </w:rPr>
        <w:t xml:space="preserve">ч. </w:t>
      </w:r>
      <w:r w:rsidR="007123AD">
        <w:rPr>
          <w:lang w:val="uk-UA"/>
        </w:rPr>
        <w:t>3</w:t>
      </w:r>
      <w:r w:rsidR="007123AD" w:rsidRPr="00E5571F">
        <w:rPr>
          <w:lang w:val="uk-UA"/>
        </w:rPr>
        <w:t xml:space="preserve"> ст. </w:t>
      </w:r>
      <w:r w:rsidR="007123AD">
        <w:rPr>
          <w:lang w:val="uk-UA"/>
        </w:rPr>
        <w:t xml:space="preserve">40 </w:t>
      </w:r>
      <w:r w:rsidR="007123AD" w:rsidRPr="00E5571F">
        <w:rPr>
          <w:lang w:val="uk-UA"/>
        </w:rPr>
        <w:t>Закону України «Про акціонерні товариства»</w:t>
      </w:r>
      <w:r w:rsidR="007123AD">
        <w:rPr>
          <w:lang w:val="uk-UA"/>
        </w:rPr>
        <w:t xml:space="preserve"> та у</w:t>
      </w:r>
      <w:r w:rsidR="000523D4" w:rsidRPr="0087793C">
        <w:rPr>
          <w:lang w:val="uk-UA"/>
        </w:rPr>
        <w:t xml:space="preserve"> відповідності до протоколу </w:t>
      </w:r>
      <w:r w:rsidR="004102D4">
        <w:rPr>
          <w:lang w:val="uk-UA"/>
        </w:rPr>
        <w:t xml:space="preserve">засідання </w:t>
      </w:r>
      <w:r w:rsidR="000523D4" w:rsidRPr="0087793C">
        <w:rPr>
          <w:lang w:val="uk-UA"/>
        </w:rPr>
        <w:t xml:space="preserve">реєстраційної комісії від </w:t>
      </w:r>
      <w:r w:rsidR="008360C0">
        <w:rPr>
          <w:lang w:val="uk-UA"/>
        </w:rPr>
        <w:t>05</w:t>
      </w:r>
      <w:r w:rsidR="0080117D">
        <w:rPr>
          <w:lang w:val="uk-UA"/>
        </w:rPr>
        <w:t>.0</w:t>
      </w:r>
      <w:r w:rsidR="008360C0">
        <w:rPr>
          <w:lang w:val="uk-UA"/>
        </w:rPr>
        <w:t>4</w:t>
      </w:r>
      <w:r w:rsidR="000523D4" w:rsidRPr="0087793C">
        <w:rPr>
          <w:lang w:val="uk-UA"/>
        </w:rPr>
        <w:t>.201</w:t>
      </w:r>
      <w:r w:rsidR="0080117D">
        <w:rPr>
          <w:lang w:val="uk-UA"/>
        </w:rPr>
        <w:t>7</w:t>
      </w:r>
      <w:r w:rsidR="000523D4" w:rsidRPr="0087793C">
        <w:rPr>
          <w:lang w:val="uk-UA"/>
        </w:rPr>
        <w:t xml:space="preserve"> року</w:t>
      </w:r>
      <w:r w:rsidR="00C560FA">
        <w:rPr>
          <w:lang w:val="uk-UA"/>
        </w:rPr>
        <w:t xml:space="preserve"> </w:t>
      </w:r>
      <w:r w:rsidR="00625B2B">
        <w:rPr>
          <w:lang w:val="uk-UA"/>
        </w:rPr>
        <w:t>№1</w:t>
      </w:r>
      <w:r w:rsidR="000523D4" w:rsidRPr="0087793C">
        <w:rPr>
          <w:lang w:val="uk-UA"/>
        </w:rPr>
        <w:t>, головою реєстраційної комісії обрано –</w:t>
      </w:r>
      <w:r w:rsidR="00304384">
        <w:rPr>
          <w:lang w:val="uk-UA"/>
        </w:rPr>
        <w:t xml:space="preserve"> </w:t>
      </w:r>
      <w:proofErr w:type="spellStart"/>
      <w:r w:rsidR="00F136D3">
        <w:rPr>
          <w:lang w:val="uk-UA"/>
        </w:rPr>
        <w:t>Петрушу</w:t>
      </w:r>
      <w:proofErr w:type="spellEnd"/>
      <w:r w:rsidR="00F136D3">
        <w:rPr>
          <w:lang w:val="uk-UA"/>
        </w:rPr>
        <w:t xml:space="preserve"> Лідію Василівну.</w:t>
      </w:r>
    </w:p>
    <w:p w:rsidR="000523D4" w:rsidRDefault="000523D4" w:rsidP="000523D4">
      <w:pPr>
        <w:jc w:val="both"/>
        <w:rPr>
          <w:lang w:val="uk-UA"/>
        </w:rPr>
      </w:pPr>
      <w:r>
        <w:rPr>
          <w:lang w:val="uk-UA"/>
        </w:rPr>
        <w:tab/>
      </w:r>
    </w:p>
    <w:p w:rsidR="000523D4" w:rsidRDefault="000523D4" w:rsidP="000523D4">
      <w:pPr>
        <w:jc w:val="both"/>
        <w:rPr>
          <w:lang w:val="uk-UA"/>
        </w:rPr>
      </w:pPr>
      <w:r>
        <w:rPr>
          <w:lang w:val="uk-UA"/>
        </w:rPr>
        <w:t xml:space="preserve">            </w:t>
      </w:r>
      <w:r w:rsidRPr="00687C77">
        <w:rPr>
          <w:lang w:val="uk-UA"/>
        </w:rPr>
        <w:t xml:space="preserve">Голова реєстраційної комісії – </w:t>
      </w:r>
      <w:proofErr w:type="spellStart"/>
      <w:r w:rsidR="00F136D3">
        <w:rPr>
          <w:lang w:val="uk-UA"/>
        </w:rPr>
        <w:t>Петруша</w:t>
      </w:r>
      <w:proofErr w:type="spellEnd"/>
      <w:r w:rsidR="00F136D3">
        <w:rPr>
          <w:lang w:val="uk-UA"/>
        </w:rPr>
        <w:t xml:space="preserve"> Лідія Василівна</w:t>
      </w:r>
      <w:r w:rsidR="00C560FA">
        <w:rPr>
          <w:lang w:val="uk-UA"/>
        </w:rPr>
        <w:t xml:space="preserve"> </w:t>
      </w:r>
      <w:r w:rsidRPr="00687C77">
        <w:rPr>
          <w:lang w:val="uk-UA"/>
        </w:rPr>
        <w:t>оголоси</w:t>
      </w:r>
      <w:r w:rsidR="00C560FA">
        <w:rPr>
          <w:lang w:val="uk-UA"/>
        </w:rPr>
        <w:t>ла</w:t>
      </w:r>
      <w:r w:rsidRPr="00687C77">
        <w:rPr>
          <w:lang w:val="uk-UA"/>
        </w:rPr>
        <w:t xml:space="preserve"> присутнім на зборах, що реєстрація акціонерів, які прибули для участі у </w:t>
      </w:r>
      <w:r w:rsidR="006630A4">
        <w:rPr>
          <w:lang w:val="uk-UA"/>
        </w:rPr>
        <w:t xml:space="preserve">річних </w:t>
      </w:r>
      <w:r w:rsidRPr="00687C77">
        <w:rPr>
          <w:lang w:val="uk-UA"/>
        </w:rPr>
        <w:t xml:space="preserve">загальних зборах акціонерів Товариства </w:t>
      </w:r>
      <w:r>
        <w:rPr>
          <w:lang w:val="uk-UA"/>
        </w:rPr>
        <w:t>«</w:t>
      </w:r>
      <w:r w:rsidR="00864716">
        <w:rPr>
          <w:lang w:val="uk-UA"/>
        </w:rPr>
        <w:t>06</w:t>
      </w:r>
      <w:r>
        <w:rPr>
          <w:lang w:val="uk-UA"/>
        </w:rPr>
        <w:t xml:space="preserve">» </w:t>
      </w:r>
      <w:r w:rsidR="00864716">
        <w:rPr>
          <w:lang w:val="uk-UA"/>
        </w:rPr>
        <w:t xml:space="preserve">квітня </w:t>
      </w:r>
      <w:r w:rsidRPr="00687C77">
        <w:rPr>
          <w:lang w:val="uk-UA"/>
        </w:rPr>
        <w:t>201</w:t>
      </w:r>
      <w:r w:rsidR="006630A4">
        <w:rPr>
          <w:lang w:val="uk-UA"/>
        </w:rPr>
        <w:t>7</w:t>
      </w:r>
      <w:r w:rsidRPr="00687C77">
        <w:rPr>
          <w:lang w:val="uk-UA"/>
        </w:rPr>
        <w:t xml:space="preserve"> року проводилась з </w:t>
      </w:r>
      <w:r w:rsidR="007F2FE3">
        <w:rPr>
          <w:lang w:val="uk-UA"/>
        </w:rPr>
        <w:t>09</w:t>
      </w:r>
      <w:r w:rsidRPr="00687C77">
        <w:rPr>
          <w:lang w:val="uk-UA"/>
        </w:rPr>
        <w:t xml:space="preserve"> години 00 хвилин до </w:t>
      </w:r>
      <w:r w:rsidR="007F2FE3">
        <w:rPr>
          <w:lang w:val="uk-UA"/>
        </w:rPr>
        <w:t>09</w:t>
      </w:r>
      <w:r w:rsidRPr="00687C77">
        <w:rPr>
          <w:lang w:val="uk-UA"/>
        </w:rPr>
        <w:t xml:space="preserve"> години </w:t>
      </w:r>
      <w:r w:rsidR="007F2FE3">
        <w:rPr>
          <w:lang w:val="uk-UA"/>
        </w:rPr>
        <w:t>45</w:t>
      </w:r>
      <w:r w:rsidRPr="00687C77">
        <w:rPr>
          <w:lang w:val="uk-UA"/>
        </w:rPr>
        <w:t xml:space="preserve"> хвилин, та повідоми</w:t>
      </w:r>
      <w:r w:rsidR="007F2FE3">
        <w:rPr>
          <w:lang w:val="uk-UA"/>
        </w:rPr>
        <w:t>ла</w:t>
      </w:r>
      <w:r w:rsidRPr="00687C77">
        <w:rPr>
          <w:lang w:val="uk-UA"/>
        </w:rPr>
        <w:t xml:space="preserve"> про те, що перелік акціонерів, які мають право на участь у </w:t>
      </w:r>
      <w:r w:rsidR="006C5870">
        <w:rPr>
          <w:lang w:val="uk-UA"/>
        </w:rPr>
        <w:t xml:space="preserve">річних </w:t>
      </w:r>
      <w:r w:rsidRPr="00687C77">
        <w:rPr>
          <w:lang w:val="uk-UA"/>
        </w:rPr>
        <w:t xml:space="preserve">загальних зборах акціонерів Товариства, на підставі якого здійснювалась реєстрація акціонерів для участі у загальних зборах, складений депозитарієм – ПАТ «Національний депозитарій України» </w:t>
      </w:r>
      <w:r w:rsidRPr="00C40F34">
        <w:rPr>
          <w:lang w:val="uk-UA"/>
        </w:rPr>
        <w:t xml:space="preserve">станом на 24 годину 00 хвилин </w:t>
      </w:r>
      <w:r w:rsidR="00023AF0">
        <w:rPr>
          <w:lang w:val="uk-UA"/>
        </w:rPr>
        <w:t>«</w:t>
      </w:r>
      <w:r w:rsidR="00864716">
        <w:rPr>
          <w:lang w:val="uk-UA"/>
        </w:rPr>
        <w:t>31</w:t>
      </w:r>
      <w:r w:rsidR="00023AF0">
        <w:rPr>
          <w:lang w:val="uk-UA"/>
        </w:rPr>
        <w:t xml:space="preserve">» </w:t>
      </w:r>
      <w:r w:rsidR="007F2FE3">
        <w:rPr>
          <w:lang w:val="uk-UA"/>
        </w:rPr>
        <w:t xml:space="preserve">березня </w:t>
      </w:r>
      <w:r w:rsidRPr="00C40F34">
        <w:rPr>
          <w:lang w:val="uk-UA"/>
        </w:rPr>
        <w:t>201</w:t>
      </w:r>
      <w:r w:rsidR="00023AF0">
        <w:rPr>
          <w:lang w:val="uk-UA"/>
        </w:rPr>
        <w:t>7</w:t>
      </w:r>
      <w:r w:rsidRPr="00C40F34">
        <w:rPr>
          <w:lang w:val="uk-UA"/>
        </w:rPr>
        <w:t xml:space="preserve"> року, що відповідає вимогам </w:t>
      </w:r>
      <w:proofErr w:type="spellStart"/>
      <w:r w:rsidRPr="00C40F34">
        <w:rPr>
          <w:lang w:val="uk-UA"/>
        </w:rPr>
        <w:t>абз</w:t>
      </w:r>
      <w:proofErr w:type="spellEnd"/>
      <w:r w:rsidRPr="00C40F34">
        <w:rPr>
          <w:lang w:val="uk-UA"/>
        </w:rPr>
        <w:t xml:space="preserve">. 2 ч. 1 ст. 34 Закону України «Про акціонерні товариства», в якому налічується </w:t>
      </w:r>
      <w:r w:rsidR="00A56DD7">
        <w:rPr>
          <w:lang w:val="uk-UA"/>
        </w:rPr>
        <w:t>23</w:t>
      </w:r>
      <w:r w:rsidRPr="00E26E02">
        <w:rPr>
          <w:color w:val="FF0000"/>
          <w:lang w:val="uk-UA"/>
        </w:rPr>
        <w:t xml:space="preserve"> </w:t>
      </w:r>
      <w:r w:rsidRPr="00A56DD7">
        <w:rPr>
          <w:lang w:val="uk-UA"/>
        </w:rPr>
        <w:t>акціонер</w:t>
      </w:r>
      <w:r w:rsidR="00A56DD7" w:rsidRPr="00A56DD7">
        <w:rPr>
          <w:lang w:val="uk-UA"/>
        </w:rPr>
        <w:t>и</w:t>
      </w:r>
      <w:r w:rsidRPr="00C40F34">
        <w:rPr>
          <w:lang w:val="uk-UA"/>
        </w:rPr>
        <w:t xml:space="preserve">, які мають </w:t>
      </w:r>
      <w:r w:rsidR="00E26E02">
        <w:rPr>
          <w:lang w:val="uk-UA"/>
        </w:rPr>
        <w:t xml:space="preserve">                     </w:t>
      </w:r>
      <w:r w:rsidR="00864716" w:rsidRPr="00864716">
        <w:rPr>
          <w:lang w:val="uk-UA"/>
        </w:rPr>
        <w:t>874</w:t>
      </w:r>
      <w:r w:rsidR="00864716">
        <w:rPr>
          <w:lang w:val="uk-UA"/>
        </w:rPr>
        <w:t> </w:t>
      </w:r>
      <w:r w:rsidR="00864716" w:rsidRPr="00864716">
        <w:rPr>
          <w:lang w:val="uk-UA"/>
        </w:rPr>
        <w:t>934</w:t>
      </w:r>
      <w:r w:rsidR="00864716" w:rsidRPr="00B23D4B">
        <w:rPr>
          <w:lang w:val="uk-UA"/>
        </w:rPr>
        <w:t xml:space="preserve"> </w:t>
      </w:r>
      <w:r w:rsidRPr="00C40F34">
        <w:rPr>
          <w:lang w:val="uk-UA"/>
        </w:rPr>
        <w:t>простих іменних акцій Товариства та зачита</w:t>
      </w:r>
      <w:r w:rsidR="001560A4">
        <w:rPr>
          <w:lang w:val="uk-UA"/>
        </w:rPr>
        <w:t>ла</w:t>
      </w:r>
      <w:r w:rsidRPr="00C40F34">
        <w:rPr>
          <w:lang w:val="uk-UA"/>
        </w:rPr>
        <w:t xml:space="preserve"> протокол </w:t>
      </w:r>
      <w:r w:rsidR="00E26E02">
        <w:rPr>
          <w:lang w:val="uk-UA"/>
        </w:rPr>
        <w:t xml:space="preserve">засідання </w:t>
      </w:r>
      <w:r w:rsidRPr="00C40F34">
        <w:rPr>
          <w:lang w:val="uk-UA"/>
        </w:rPr>
        <w:t xml:space="preserve">реєстраційної комісії </w:t>
      </w:r>
      <w:r w:rsidR="00E26E02">
        <w:rPr>
          <w:lang w:val="uk-UA"/>
        </w:rPr>
        <w:t xml:space="preserve">№2 від </w:t>
      </w:r>
      <w:r w:rsidR="00864716">
        <w:rPr>
          <w:lang w:val="uk-UA"/>
        </w:rPr>
        <w:t>06</w:t>
      </w:r>
      <w:r w:rsidR="00673038">
        <w:rPr>
          <w:lang w:val="uk-UA"/>
        </w:rPr>
        <w:t>.0</w:t>
      </w:r>
      <w:r w:rsidR="00864716">
        <w:rPr>
          <w:lang w:val="uk-UA"/>
        </w:rPr>
        <w:t>4</w:t>
      </w:r>
      <w:r w:rsidR="00673038">
        <w:rPr>
          <w:lang w:val="uk-UA"/>
        </w:rPr>
        <w:t xml:space="preserve">.2017 року </w:t>
      </w:r>
      <w:r w:rsidRPr="00C40F34">
        <w:rPr>
          <w:lang w:val="uk-UA"/>
        </w:rPr>
        <w:t xml:space="preserve">щодо результатів реєстрації акціонерів (їх представників), що прибули для участі в </w:t>
      </w:r>
      <w:r w:rsidR="00201FC2">
        <w:rPr>
          <w:lang w:val="uk-UA"/>
        </w:rPr>
        <w:t xml:space="preserve">річних </w:t>
      </w:r>
      <w:r w:rsidRPr="00C40F34">
        <w:rPr>
          <w:lang w:val="uk-UA"/>
        </w:rPr>
        <w:t xml:space="preserve">загальних зборах </w:t>
      </w:r>
      <w:r w:rsidRPr="00687C77">
        <w:rPr>
          <w:lang w:val="uk-UA"/>
        </w:rPr>
        <w:t xml:space="preserve">акціонерів Товариства </w:t>
      </w:r>
      <w:r w:rsidR="00C34181">
        <w:rPr>
          <w:lang w:val="uk-UA"/>
        </w:rPr>
        <w:t>06</w:t>
      </w:r>
      <w:r w:rsidRPr="00687C77">
        <w:rPr>
          <w:lang w:val="uk-UA"/>
        </w:rPr>
        <w:t>.</w:t>
      </w:r>
      <w:r w:rsidR="007A67A0">
        <w:rPr>
          <w:lang w:val="uk-UA"/>
        </w:rPr>
        <w:t>0</w:t>
      </w:r>
      <w:r w:rsidR="00C34181">
        <w:rPr>
          <w:lang w:val="uk-UA"/>
        </w:rPr>
        <w:t>4</w:t>
      </w:r>
      <w:r w:rsidRPr="00687C77">
        <w:rPr>
          <w:lang w:val="uk-UA"/>
        </w:rPr>
        <w:t>.201</w:t>
      </w:r>
      <w:r w:rsidR="007A67A0">
        <w:rPr>
          <w:lang w:val="uk-UA"/>
        </w:rPr>
        <w:t>7</w:t>
      </w:r>
      <w:r w:rsidRPr="00687C77">
        <w:rPr>
          <w:lang w:val="uk-UA"/>
        </w:rPr>
        <w:t xml:space="preserve"> року.</w:t>
      </w:r>
    </w:p>
    <w:p w:rsidR="000523D4" w:rsidRDefault="000523D4" w:rsidP="000523D4">
      <w:pPr>
        <w:pStyle w:val="rvps2"/>
        <w:ind w:firstLine="708"/>
        <w:jc w:val="both"/>
      </w:pPr>
      <w:r>
        <w:rPr>
          <w:lang w:val="uk-UA"/>
        </w:rPr>
        <w:t xml:space="preserve">Голова реєстраційної комісії – </w:t>
      </w:r>
      <w:proofErr w:type="spellStart"/>
      <w:r w:rsidR="00F136D3">
        <w:rPr>
          <w:lang w:val="uk-UA"/>
        </w:rPr>
        <w:t>Петруша</w:t>
      </w:r>
      <w:proofErr w:type="spellEnd"/>
      <w:r w:rsidR="00F136D3">
        <w:rPr>
          <w:lang w:val="uk-UA"/>
        </w:rPr>
        <w:t xml:space="preserve"> Лідія Василівна</w:t>
      </w:r>
      <w:r w:rsidR="00220FE5">
        <w:rPr>
          <w:lang w:val="uk-UA"/>
        </w:rPr>
        <w:t xml:space="preserve"> </w:t>
      </w:r>
      <w:r>
        <w:rPr>
          <w:lang w:val="uk-UA"/>
        </w:rPr>
        <w:t>повідоми</w:t>
      </w:r>
      <w:r w:rsidR="00220FE5">
        <w:rPr>
          <w:lang w:val="uk-UA"/>
        </w:rPr>
        <w:t>ла</w:t>
      </w:r>
      <w:r>
        <w:rPr>
          <w:lang w:val="uk-UA"/>
        </w:rPr>
        <w:t xml:space="preserve"> учасникам загальних зборів про те, що відповідно до п. </w:t>
      </w:r>
      <w:r w:rsidRPr="00341259">
        <w:rPr>
          <w:lang w:val="uk-UA"/>
        </w:rPr>
        <w:t>10</w:t>
      </w:r>
      <w:r>
        <w:rPr>
          <w:lang w:val="uk-UA"/>
        </w:rPr>
        <w:t xml:space="preserve"> розділу </w:t>
      </w:r>
      <w:r>
        <w:rPr>
          <w:lang w:val="en-US"/>
        </w:rPr>
        <w:t>VI</w:t>
      </w:r>
      <w:r>
        <w:rPr>
          <w:lang w:val="uk-UA"/>
        </w:rPr>
        <w:t xml:space="preserve"> Закону України «Про депозитарну систему України» в</w:t>
      </w:r>
      <w:r w:rsidRPr="00341259">
        <w:rPr>
          <w:lang w:val="uk-UA"/>
        </w:rPr>
        <w:t xml:space="preserve">ласник цінних паперів, які були </w:t>
      </w:r>
      <w:proofErr w:type="spellStart"/>
      <w:r w:rsidRPr="00341259">
        <w:rPr>
          <w:lang w:val="uk-UA"/>
        </w:rPr>
        <w:t>дематеріалізовані</w:t>
      </w:r>
      <w:proofErr w:type="spellEnd"/>
      <w:r w:rsidRPr="00341259">
        <w:rPr>
          <w:lang w:val="uk-UA"/>
        </w:rPr>
        <w:t>,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bookmarkStart w:id="0" w:name="n776"/>
      <w:bookmarkEnd w:id="0"/>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власник</w:t>
      </w:r>
      <w:proofErr w:type="spellEnd"/>
      <w:r>
        <w:t xml:space="preserve"> </w:t>
      </w:r>
      <w:proofErr w:type="spellStart"/>
      <w:r>
        <w:t>цінних</w:t>
      </w:r>
      <w:proofErr w:type="spellEnd"/>
      <w:r>
        <w:t xml:space="preserve"> </w:t>
      </w:r>
      <w:proofErr w:type="spellStart"/>
      <w:r>
        <w:t>паперів</w:t>
      </w:r>
      <w:proofErr w:type="spellEnd"/>
      <w:r>
        <w:t xml:space="preserve"> </w:t>
      </w:r>
      <w:proofErr w:type="spellStart"/>
      <w:r>
        <w:t>протягом</w:t>
      </w:r>
      <w:proofErr w:type="spellEnd"/>
      <w:r>
        <w:t xml:space="preserve"> одного року </w:t>
      </w:r>
      <w:proofErr w:type="spellStart"/>
      <w:r>
        <w:t>з</w:t>
      </w:r>
      <w:proofErr w:type="spellEnd"/>
      <w:r>
        <w:t xml:space="preserve"> дня </w:t>
      </w:r>
      <w:proofErr w:type="spellStart"/>
      <w:r>
        <w:t>набрання</w:t>
      </w:r>
      <w:proofErr w:type="spellEnd"/>
      <w:r>
        <w:t xml:space="preserve"> </w:t>
      </w:r>
      <w:proofErr w:type="spellStart"/>
      <w:r>
        <w:t>чинності</w:t>
      </w:r>
      <w:proofErr w:type="spellEnd"/>
      <w:r>
        <w:t xml:space="preserve"> </w:t>
      </w:r>
      <w:proofErr w:type="spellStart"/>
      <w:r>
        <w:t>цим</w:t>
      </w:r>
      <w:proofErr w:type="spellEnd"/>
      <w:r>
        <w:t xml:space="preserve"> Законом не </w:t>
      </w:r>
      <w:proofErr w:type="spellStart"/>
      <w:r>
        <w:t>уклав</w:t>
      </w:r>
      <w:proofErr w:type="spellEnd"/>
      <w:r>
        <w:t xml:space="preserve"> </w:t>
      </w:r>
      <w:proofErr w:type="spellStart"/>
      <w:r>
        <w:t>з</w:t>
      </w:r>
      <w:proofErr w:type="spellEnd"/>
      <w:r>
        <w:t xml:space="preserve"> </w:t>
      </w:r>
      <w:proofErr w:type="spellStart"/>
      <w:r>
        <w:t>обраною</w:t>
      </w:r>
      <w:proofErr w:type="spellEnd"/>
      <w:r>
        <w:t xml:space="preserve"> </w:t>
      </w:r>
      <w:proofErr w:type="spellStart"/>
      <w:r>
        <w:t>емітентом</w:t>
      </w:r>
      <w:proofErr w:type="spellEnd"/>
      <w:r>
        <w:t xml:space="preserve"> депозитарною </w:t>
      </w:r>
      <w:proofErr w:type="spellStart"/>
      <w:r>
        <w:t>установою</w:t>
      </w:r>
      <w:proofErr w:type="spellEnd"/>
      <w:r>
        <w:t xml:space="preserve"> договору про </w:t>
      </w:r>
      <w:proofErr w:type="spellStart"/>
      <w:r>
        <w:t>обслуговування</w:t>
      </w:r>
      <w:proofErr w:type="spellEnd"/>
      <w:r>
        <w:t xml:space="preserve"> </w:t>
      </w:r>
      <w:proofErr w:type="spellStart"/>
      <w:r>
        <w:t>рахунка</w:t>
      </w:r>
      <w:proofErr w:type="spellEnd"/>
      <w:r>
        <w:t xml:space="preserve"> в </w:t>
      </w:r>
      <w:proofErr w:type="spellStart"/>
      <w:r>
        <w:t>цінних</w:t>
      </w:r>
      <w:proofErr w:type="spellEnd"/>
      <w:r>
        <w:t xml:space="preserve"> </w:t>
      </w:r>
      <w:proofErr w:type="spellStart"/>
      <w:r>
        <w:t>паперах</w:t>
      </w:r>
      <w:proofErr w:type="spellEnd"/>
      <w:r>
        <w:t xml:space="preserve"> </w:t>
      </w:r>
      <w:proofErr w:type="spellStart"/>
      <w:r>
        <w:t>від</w:t>
      </w:r>
      <w:proofErr w:type="spellEnd"/>
      <w:r>
        <w:t xml:space="preserve"> </w:t>
      </w:r>
      <w:proofErr w:type="spellStart"/>
      <w:r>
        <w:t>власного</w:t>
      </w:r>
      <w:proofErr w:type="spellEnd"/>
      <w:r>
        <w:t xml:space="preserve"> </w:t>
      </w:r>
      <w:proofErr w:type="spellStart"/>
      <w:r>
        <w:t>імені</w:t>
      </w:r>
      <w:proofErr w:type="spellEnd"/>
      <w:r>
        <w:t xml:space="preserve"> </w:t>
      </w:r>
      <w:proofErr w:type="spellStart"/>
      <w:r>
        <w:t>або</w:t>
      </w:r>
      <w:proofErr w:type="spellEnd"/>
      <w:r>
        <w:t xml:space="preserve"> не </w:t>
      </w:r>
      <w:proofErr w:type="spellStart"/>
      <w:r>
        <w:t>здійснив</w:t>
      </w:r>
      <w:proofErr w:type="spellEnd"/>
      <w:r>
        <w:t xml:space="preserve"> </w:t>
      </w:r>
      <w:proofErr w:type="spellStart"/>
      <w:r>
        <w:t>переказ</w:t>
      </w:r>
      <w:proofErr w:type="spellEnd"/>
      <w:r>
        <w:t xml:space="preserve"> </w:t>
      </w:r>
      <w:proofErr w:type="spellStart"/>
      <w:r>
        <w:t>належних</w:t>
      </w:r>
      <w:proofErr w:type="spellEnd"/>
      <w:r>
        <w:t xml:space="preserve"> </w:t>
      </w:r>
      <w:proofErr w:type="spellStart"/>
      <w:r>
        <w:t>йому</w:t>
      </w:r>
      <w:proofErr w:type="spellEnd"/>
      <w:r>
        <w:t xml:space="preserve"> прав на </w:t>
      </w:r>
      <w:proofErr w:type="spellStart"/>
      <w:r>
        <w:t>цінні</w:t>
      </w:r>
      <w:proofErr w:type="spellEnd"/>
      <w:r>
        <w:t xml:space="preserve"> </w:t>
      </w:r>
      <w:proofErr w:type="spellStart"/>
      <w:r>
        <w:t>папери</w:t>
      </w:r>
      <w:proofErr w:type="spellEnd"/>
      <w:r>
        <w:t xml:space="preserve"> на </w:t>
      </w:r>
      <w:proofErr w:type="spellStart"/>
      <w:proofErr w:type="gramStart"/>
      <w:r>
        <w:t>св</w:t>
      </w:r>
      <w:proofErr w:type="gramEnd"/>
      <w:r>
        <w:t>ій</w:t>
      </w:r>
      <w:proofErr w:type="spellEnd"/>
      <w:r>
        <w:t xml:space="preserve"> </w:t>
      </w:r>
      <w:proofErr w:type="spellStart"/>
      <w:r>
        <w:t>рахунок</w:t>
      </w:r>
      <w:proofErr w:type="spellEnd"/>
      <w:r>
        <w:t xml:space="preserve"> у </w:t>
      </w:r>
      <w:proofErr w:type="spellStart"/>
      <w:r>
        <w:t>цінних</w:t>
      </w:r>
      <w:proofErr w:type="spellEnd"/>
      <w:r>
        <w:t xml:space="preserve"> </w:t>
      </w:r>
      <w:proofErr w:type="spellStart"/>
      <w:r>
        <w:t>паперах</w:t>
      </w:r>
      <w:proofErr w:type="spellEnd"/>
      <w:r>
        <w:t xml:space="preserve">, </w:t>
      </w:r>
      <w:proofErr w:type="spellStart"/>
      <w:r>
        <w:t>відкритий</w:t>
      </w:r>
      <w:proofErr w:type="spellEnd"/>
      <w:r>
        <w:t xml:space="preserve"> в </w:t>
      </w:r>
      <w:proofErr w:type="spellStart"/>
      <w:r>
        <w:t>іншій</w:t>
      </w:r>
      <w:proofErr w:type="spellEnd"/>
      <w:r>
        <w:t xml:space="preserve"> </w:t>
      </w:r>
      <w:proofErr w:type="spellStart"/>
      <w:r>
        <w:t>депозитарній</w:t>
      </w:r>
      <w:proofErr w:type="spellEnd"/>
      <w:r>
        <w:t xml:space="preserve"> </w:t>
      </w:r>
      <w:proofErr w:type="spellStart"/>
      <w:r>
        <w:t>установі</w:t>
      </w:r>
      <w:proofErr w:type="spellEnd"/>
      <w:r>
        <w:t xml:space="preserve">, </w:t>
      </w:r>
      <w:proofErr w:type="spellStart"/>
      <w:r w:rsidRPr="00786FCC">
        <w:t>цінні</w:t>
      </w:r>
      <w:proofErr w:type="spellEnd"/>
      <w:r w:rsidRPr="00786FCC">
        <w:t xml:space="preserve"> </w:t>
      </w:r>
      <w:proofErr w:type="spellStart"/>
      <w:r w:rsidRPr="00786FCC">
        <w:t>папери</w:t>
      </w:r>
      <w:proofErr w:type="spellEnd"/>
      <w:r w:rsidRPr="00786FCC">
        <w:t xml:space="preserve"> такого </w:t>
      </w:r>
      <w:proofErr w:type="spellStart"/>
      <w:r w:rsidRPr="00786FCC">
        <w:t>власника</w:t>
      </w:r>
      <w:proofErr w:type="spellEnd"/>
      <w:r w:rsidRPr="00786FCC">
        <w:t xml:space="preserve"> (</w:t>
      </w:r>
      <w:proofErr w:type="spellStart"/>
      <w:r w:rsidRPr="00786FCC">
        <w:t>які</w:t>
      </w:r>
      <w:proofErr w:type="spellEnd"/>
      <w:r w:rsidRPr="00786FCC">
        <w:t xml:space="preserve"> </w:t>
      </w:r>
      <w:proofErr w:type="spellStart"/>
      <w:r w:rsidRPr="00786FCC">
        <w:t>дають</w:t>
      </w:r>
      <w:proofErr w:type="spellEnd"/>
      <w:r w:rsidRPr="00786FCC">
        <w:t xml:space="preserve"> право на участь в органах </w:t>
      </w:r>
      <w:proofErr w:type="spellStart"/>
      <w:r w:rsidRPr="00786FCC">
        <w:t>емітента</w:t>
      </w:r>
      <w:proofErr w:type="spellEnd"/>
      <w:r w:rsidRPr="00786FCC">
        <w:t xml:space="preserve">) не </w:t>
      </w:r>
      <w:proofErr w:type="spellStart"/>
      <w:r w:rsidRPr="00786FCC">
        <w:t>враховуються</w:t>
      </w:r>
      <w:proofErr w:type="spellEnd"/>
      <w:r w:rsidRPr="00786FCC">
        <w:t xml:space="preserve"> при </w:t>
      </w:r>
      <w:proofErr w:type="spellStart"/>
      <w:r w:rsidRPr="00786FCC">
        <w:t>визначенні</w:t>
      </w:r>
      <w:proofErr w:type="spellEnd"/>
      <w:r w:rsidRPr="00786FCC">
        <w:t xml:space="preserve"> кворуму та при </w:t>
      </w:r>
      <w:proofErr w:type="spellStart"/>
      <w:r w:rsidRPr="00786FCC">
        <w:t>голосуванні</w:t>
      </w:r>
      <w:proofErr w:type="spellEnd"/>
      <w:r w:rsidRPr="00786FCC">
        <w:t xml:space="preserve"> в органах </w:t>
      </w:r>
      <w:proofErr w:type="spellStart"/>
      <w:r w:rsidRPr="00786FCC">
        <w:t>емітента</w:t>
      </w:r>
      <w:proofErr w:type="spellEnd"/>
      <w:r>
        <w:t>.</w:t>
      </w:r>
    </w:p>
    <w:p w:rsidR="000523D4" w:rsidRPr="00C40F34" w:rsidRDefault="000523D4" w:rsidP="000523D4">
      <w:pPr>
        <w:ind w:firstLine="708"/>
        <w:jc w:val="both"/>
        <w:rPr>
          <w:lang w:val="uk-UA"/>
        </w:rPr>
      </w:pPr>
      <w:r>
        <w:rPr>
          <w:lang w:val="uk-UA"/>
        </w:rPr>
        <w:t xml:space="preserve">Враховуючи вищевикладене, відповідно до переліку акціонерів, які мають право на участь у </w:t>
      </w:r>
      <w:r w:rsidR="002115D6">
        <w:rPr>
          <w:lang w:val="uk-UA"/>
        </w:rPr>
        <w:t xml:space="preserve">річних </w:t>
      </w:r>
      <w:r>
        <w:rPr>
          <w:lang w:val="uk-UA"/>
        </w:rPr>
        <w:t>загальних зборах акціонерів</w:t>
      </w:r>
      <w:r w:rsidRPr="0044192C">
        <w:rPr>
          <w:lang w:val="uk-UA"/>
        </w:rPr>
        <w:t xml:space="preserve"> </w:t>
      </w:r>
      <w:r>
        <w:rPr>
          <w:lang w:val="uk-UA"/>
        </w:rPr>
        <w:t>П</w:t>
      </w:r>
      <w:r w:rsidR="00B237F3">
        <w:rPr>
          <w:lang w:val="uk-UA"/>
        </w:rPr>
        <w:t xml:space="preserve">риватного </w:t>
      </w:r>
      <w:r>
        <w:rPr>
          <w:lang w:val="uk-UA"/>
        </w:rPr>
        <w:t>акціонерного товариства «</w:t>
      </w:r>
      <w:r w:rsidR="00865858">
        <w:rPr>
          <w:lang w:val="uk-UA"/>
        </w:rPr>
        <w:t>Конотопський хлібокомбінат</w:t>
      </w:r>
      <w:r>
        <w:rPr>
          <w:lang w:val="uk-UA"/>
        </w:rPr>
        <w:t xml:space="preserve">», складеного Депозитарієм – ПАТ «Національний депозитарій </w:t>
      </w:r>
      <w:r>
        <w:rPr>
          <w:lang w:val="uk-UA"/>
        </w:rPr>
        <w:lastRenderedPageBreak/>
        <w:t xml:space="preserve">України», </w:t>
      </w:r>
      <w:r w:rsidRPr="00C40F34">
        <w:rPr>
          <w:lang w:val="uk-UA"/>
        </w:rPr>
        <w:t>станом на 24-00 годину «</w:t>
      </w:r>
      <w:r w:rsidR="001B18F1">
        <w:rPr>
          <w:lang w:val="uk-UA"/>
        </w:rPr>
        <w:t>31</w:t>
      </w:r>
      <w:r w:rsidRPr="00C40F34">
        <w:rPr>
          <w:lang w:val="uk-UA"/>
        </w:rPr>
        <w:t xml:space="preserve">» </w:t>
      </w:r>
      <w:r w:rsidR="00220FE5">
        <w:rPr>
          <w:lang w:val="uk-UA"/>
        </w:rPr>
        <w:t xml:space="preserve">березня </w:t>
      </w:r>
      <w:r w:rsidRPr="00C40F34">
        <w:rPr>
          <w:lang w:val="uk-UA"/>
        </w:rPr>
        <w:t>201</w:t>
      </w:r>
      <w:r w:rsidR="00A82C86">
        <w:rPr>
          <w:lang w:val="uk-UA"/>
        </w:rPr>
        <w:t>7</w:t>
      </w:r>
      <w:r w:rsidRPr="00C40F34">
        <w:rPr>
          <w:lang w:val="uk-UA"/>
        </w:rPr>
        <w:t xml:space="preserve"> року, загальна кількість голосуючих акцій в Товаристві складає – </w:t>
      </w:r>
      <w:r w:rsidR="00854FA4">
        <w:rPr>
          <w:lang w:val="uk-UA"/>
        </w:rPr>
        <w:t>782061</w:t>
      </w:r>
      <w:r w:rsidRPr="00E07113">
        <w:rPr>
          <w:color w:val="FF0000"/>
          <w:lang w:val="uk-UA"/>
        </w:rPr>
        <w:t xml:space="preserve">  </w:t>
      </w:r>
      <w:r w:rsidRPr="00854FA4">
        <w:rPr>
          <w:lang w:val="uk-UA"/>
        </w:rPr>
        <w:t>штук.</w:t>
      </w:r>
    </w:p>
    <w:p w:rsidR="000523D4" w:rsidRPr="00C40F34" w:rsidRDefault="000523D4" w:rsidP="000523D4">
      <w:pPr>
        <w:ind w:firstLine="708"/>
        <w:jc w:val="both"/>
        <w:rPr>
          <w:sz w:val="10"/>
          <w:szCs w:val="10"/>
          <w:lang w:val="uk-UA"/>
        </w:rPr>
      </w:pPr>
    </w:p>
    <w:p w:rsidR="000523D4" w:rsidRPr="00934F61" w:rsidRDefault="00CA36CB" w:rsidP="000523D4">
      <w:pPr>
        <w:jc w:val="both"/>
        <w:rPr>
          <w:lang w:val="uk-UA"/>
        </w:rPr>
      </w:pPr>
      <w:r>
        <w:rPr>
          <w:lang w:val="uk-UA"/>
        </w:rPr>
        <w:tab/>
        <w:t xml:space="preserve">Станом на </w:t>
      </w:r>
      <w:r w:rsidR="00C141AC">
        <w:rPr>
          <w:lang w:val="uk-UA"/>
        </w:rPr>
        <w:t>09</w:t>
      </w:r>
      <w:r w:rsidR="000523D4" w:rsidRPr="00C40F34">
        <w:rPr>
          <w:lang w:val="uk-UA"/>
        </w:rPr>
        <w:t xml:space="preserve"> годину </w:t>
      </w:r>
      <w:r w:rsidR="00C141AC">
        <w:rPr>
          <w:lang w:val="uk-UA"/>
        </w:rPr>
        <w:t>4</w:t>
      </w:r>
      <w:r w:rsidR="000523D4" w:rsidRPr="00C40F34">
        <w:rPr>
          <w:lang w:val="uk-UA"/>
        </w:rPr>
        <w:t xml:space="preserve">5 хвилин </w:t>
      </w:r>
      <w:r w:rsidR="0037658A" w:rsidRPr="00C40F34">
        <w:rPr>
          <w:lang w:val="uk-UA"/>
        </w:rPr>
        <w:t>«</w:t>
      </w:r>
      <w:r w:rsidR="00342270">
        <w:rPr>
          <w:lang w:val="uk-UA"/>
        </w:rPr>
        <w:t>06</w:t>
      </w:r>
      <w:r w:rsidR="000523D4" w:rsidRPr="00C40F34">
        <w:rPr>
          <w:lang w:val="uk-UA"/>
        </w:rPr>
        <w:t xml:space="preserve">» </w:t>
      </w:r>
      <w:r w:rsidR="00342270">
        <w:rPr>
          <w:lang w:val="uk-UA"/>
        </w:rPr>
        <w:t xml:space="preserve">квітня </w:t>
      </w:r>
      <w:r w:rsidR="000523D4" w:rsidRPr="00C40F34">
        <w:rPr>
          <w:lang w:val="uk-UA"/>
        </w:rPr>
        <w:t>201</w:t>
      </w:r>
      <w:r w:rsidR="00670AAD">
        <w:rPr>
          <w:lang w:val="uk-UA"/>
        </w:rPr>
        <w:t>7</w:t>
      </w:r>
      <w:r w:rsidR="000523D4" w:rsidRPr="00C40F34">
        <w:rPr>
          <w:lang w:val="uk-UA"/>
        </w:rPr>
        <w:t xml:space="preserve"> року, для участі у </w:t>
      </w:r>
      <w:r w:rsidR="00670AAD">
        <w:rPr>
          <w:lang w:val="uk-UA"/>
        </w:rPr>
        <w:t xml:space="preserve">річних </w:t>
      </w:r>
      <w:r w:rsidR="000523D4" w:rsidRPr="00C40F34">
        <w:rPr>
          <w:lang w:val="uk-UA"/>
        </w:rPr>
        <w:t>загальних зборах акціонерів П</w:t>
      </w:r>
      <w:r w:rsidR="00670AAD">
        <w:rPr>
          <w:lang w:val="uk-UA"/>
        </w:rPr>
        <w:t xml:space="preserve">риватного </w:t>
      </w:r>
      <w:r w:rsidR="000523D4" w:rsidRPr="00C40F34">
        <w:rPr>
          <w:lang w:val="uk-UA"/>
        </w:rPr>
        <w:t>акціонерного товариства «</w:t>
      </w:r>
      <w:r w:rsidR="00CC1B41">
        <w:rPr>
          <w:lang w:val="uk-UA"/>
        </w:rPr>
        <w:t>Конотопський хлібокомбінат</w:t>
      </w:r>
      <w:r w:rsidR="000523D4" w:rsidRPr="00C40F34">
        <w:rPr>
          <w:lang w:val="uk-UA"/>
        </w:rPr>
        <w:t xml:space="preserve">» зареєструвалось </w:t>
      </w:r>
      <w:r w:rsidR="00934F61" w:rsidRPr="00934F61">
        <w:rPr>
          <w:lang w:val="uk-UA"/>
        </w:rPr>
        <w:t>6</w:t>
      </w:r>
      <w:r w:rsidR="000E3F22" w:rsidRPr="00934F61">
        <w:rPr>
          <w:lang w:val="uk-UA"/>
        </w:rPr>
        <w:t xml:space="preserve"> акціонерів </w:t>
      </w:r>
      <w:r w:rsidR="000E3F22" w:rsidRPr="00934F61">
        <w:rPr>
          <w:i/>
          <w:lang w:val="uk-UA"/>
        </w:rPr>
        <w:t>(їх представників)</w:t>
      </w:r>
      <w:r w:rsidR="000E3F22" w:rsidRPr="00934F61">
        <w:rPr>
          <w:lang w:val="uk-UA"/>
        </w:rPr>
        <w:t xml:space="preserve">, з них </w:t>
      </w:r>
      <w:r w:rsidR="00934F61" w:rsidRPr="00934F61">
        <w:rPr>
          <w:lang w:val="uk-UA"/>
        </w:rPr>
        <w:t>3</w:t>
      </w:r>
      <w:r w:rsidR="000E3F22" w:rsidRPr="00934F61">
        <w:rPr>
          <w:lang w:val="uk-UA"/>
        </w:rPr>
        <w:t xml:space="preserve"> акціонер</w:t>
      </w:r>
      <w:r w:rsidR="00934F61" w:rsidRPr="00934F61">
        <w:rPr>
          <w:lang w:val="uk-UA"/>
        </w:rPr>
        <w:t>и</w:t>
      </w:r>
      <w:r w:rsidR="000E3F22" w:rsidRPr="00934F61">
        <w:rPr>
          <w:lang w:val="uk-UA"/>
        </w:rPr>
        <w:t xml:space="preserve"> </w:t>
      </w:r>
      <w:r w:rsidR="000E3F22" w:rsidRPr="00934F61">
        <w:rPr>
          <w:i/>
          <w:lang w:val="uk-UA"/>
        </w:rPr>
        <w:t>(їх представник</w:t>
      </w:r>
      <w:r w:rsidR="00934F61" w:rsidRPr="00934F61">
        <w:rPr>
          <w:i/>
          <w:lang w:val="uk-UA"/>
        </w:rPr>
        <w:t>и</w:t>
      </w:r>
      <w:r w:rsidR="000E3F22" w:rsidRPr="00934F61">
        <w:rPr>
          <w:i/>
          <w:lang w:val="uk-UA"/>
        </w:rPr>
        <w:t>)</w:t>
      </w:r>
      <w:r w:rsidR="000E3F22" w:rsidRPr="00934F61">
        <w:rPr>
          <w:lang w:val="uk-UA"/>
        </w:rPr>
        <w:t xml:space="preserve">, що володіють </w:t>
      </w:r>
      <w:r w:rsidR="00934F61" w:rsidRPr="00934F61">
        <w:rPr>
          <w:lang w:val="uk-UA"/>
        </w:rPr>
        <w:t>715903</w:t>
      </w:r>
      <w:r w:rsidR="000E3F22" w:rsidRPr="00934F61">
        <w:rPr>
          <w:lang w:val="uk-UA"/>
        </w:rPr>
        <w:t xml:space="preserve"> голосуючими акціями, що дорівнює </w:t>
      </w:r>
      <w:r w:rsidR="00934F61" w:rsidRPr="00934F61">
        <w:rPr>
          <w:lang w:val="uk-UA"/>
        </w:rPr>
        <w:t xml:space="preserve">91,5405 </w:t>
      </w:r>
      <w:r w:rsidR="000E3F22" w:rsidRPr="00934F61">
        <w:rPr>
          <w:lang w:val="uk-UA"/>
        </w:rPr>
        <w:t>% від загальної кількості голосуючих акцій</w:t>
      </w:r>
      <w:r w:rsidR="000523D4" w:rsidRPr="00934F61">
        <w:rPr>
          <w:lang w:val="uk-UA"/>
        </w:rPr>
        <w:t>.</w:t>
      </w:r>
    </w:p>
    <w:p w:rsidR="000523D4" w:rsidRDefault="000523D4" w:rsidP="000523D4">
      <w:pPr>
        <w:jc w:val="both"/>
        <w:rPr>
          <w:lang w:val="uk-UA"/>
        </w:rPr>
      </w:pPr>
      <w:r w:rsidRPr="00C40F34">
        <w:rPr>
          <w:lang w:val="uk-UA"/>
        </w:rPr>
        <w:tab/>
      </w:r>
      <w:r w:rsidR="00CE57A1">
        <w:rPr>
          <w:lang w:val="uk-UA"/>
        </w:rPr>
        <w:t xml:space="preserve">Річні </w:t>
      </w:r>
      <w:r w:rsidRPr="00C40F34">
        <w:rPr>
          <w:lang w:val="uk-UA"/>
        </w:rPr>
        <w:t>загальні збори акціонерів Товариства, що проводяться «</w:t>
      </w:r>
      <w:r w:rsidR="00AA5152">
        <w:rPr>
          <w:lang w:val="uk-UA"/>
        </w:rPr>
        <w:t>06</w:t>
      </w:r>
      <w:r w:rsidRPr="00C40F34">
        <w:rPr>
          <w:lang w:val="uk-UA"/>
        </w:rPr>
        <w:t xml:space="preserve">» </w:t>
      </w:r>
      <w:r w:rsidR="00AA5152">
        <w:rPr>
          <w:lang w:val="uk-UA"/>
        </w:rPr>
        <w:t xml:space="preserve">квітня </w:t>
      </w:r>
      <w:r w:rsidRPr="00C40F34">
        <w:rPr>
          <w:lang w:val="uk-UA"/>
        </w:rPr>
        <w:t>201</w:t>
      </w:r>
      <w:r w:rsidR="00CE57A1">
        <w:rPr>
          <w:lang w:val="uk-UA"/>
        </w:rPr>
        <w:t>7</w:t>
      </w:r>
      <w:r w:rsidRPr="00C40F34">
        <w:rPr>
          <w:lang w:val="uk-UA"/>
        </w:rPr>
        <w:t xml:space="preserve"> року, мають кворум – </w:t>
      </w:r>
      <w:r w:rsidR="00934F61">
        <w:rPr>
          <w:lang w:val="uk-UA"/>
        </w:rPr>
        <w:t xml:space="preserve">91,5405 </w:t>
      </w:r>
      <w:r w:rsidRPr="00934F61">
        <w:rPr>
          <w:lang w:val="uk-UA"/>
        </w:rPr>
        <w:t>%</w:t>
      </w:r>
      <w:r w:rsidRPr="00C40F34">
        <w:rPr>
          <w:lang w:val="uk-UA"/>
        </w:rPr>
        <w:t xml:space="preserve"> і відповідно до  ч. 2 ст. 41 Закону України «Про акціонерні товариства» правомочні приймати рішення </w:t>
      </w:r>
      <w:r>
        <w:rPr>
          <w:lang w:val="uk-UA"/>
        </w:rPr>
        <w:t>з усіх питань порядку денного.</w:t>
      </w:r>
    </w:p>
    <w:p w:rsidR="000523D4" w:rsidRPr="006B24E3" w:rsidRDefault="000523D4" w:rsidP="000523D4">
      <w:pPr>
        <w:jc w:val="both"/>
        <w:rPr>
          <w:sz w:val="10"/>
          <w:szCs w:val="10"/>
          <w:lang w:val="uk-UA"/>
        </w:rPr>
      </w:pPr>
      <w:r w:rsidRPr="00687C77">
        <w:rPr>
          <w:lang w:val="uk-UA"/>
        </w:rPr>
        <w:tab/>
      </w:r>
    </w:p>
    <w:p w:rsidR="00F9328E" w:rsidRPr="00F136D3" w:rsidRDefault="000523D4" w:rsidP="0053108E">
      <w:pPr>
        <w:ind w:firstLine="708"/>
        <w:jc w:val="both"/>
        <w:rPr>
          <w:lang w:val="uk-UA"/>
        </w:rPr>
      </w:pPr>
      <w:r w:rsidRPr="00F136D3">
        <w:rPr>
          <w:lang w:val="uk-UA"/>
        </w:rPr>
        <w:t xml:space="preserve">Голова </w:t>
      </w:r>
      <w:r w:rsidR="00500EB6" w:rsidRPr="00F136D3">
        <w:rPr>
          <w:lang w:val="uk-UA"/>
        </w:rPr>
        <w:t xml:space="preserve">наглядової ради </w:t>
      </w:r>
      <w:r w:rsidRPr="00F136D3">
        <w:rPr>
          <w:lang w:val="uk-UA"/>
        </w:rPr>
        <w:t xml:space="preserve">Товариства – </w:t>
      </w:r>
      <w:proofErr w:type="spellStart"/>
      <w:r w:rsidR="00500EB6" w:rsidRPr="00F136D3">
        <w:rPr>
          <w:lang w:val="uk-UA"/>
        </w:rPr>
        <w:t>Шахновський</w:t>
      </w:r>
      <w:proofErr w:type="spellEnd"/>
      <w:r w:rsidR="00500EB6" w:rsidRPr="00F136D3">
        <w:rPr>
          <w:lang w:val="uk-UA"/>
        </w:rPr>
        <w:t xml:space="preserve"> А.Є. </w:t>
      </w:r>
      <w:r w:rsidRPr="00F136D3">
        <w:rPr>
          <w:lang w:val="uk-UA"/>
        </w:rPr>
        <w:t>оголоси</w:t>
      </w:r>
      <w:r w:rsidR="00454C7D" w:rsidRPr="00F136D3">
        <w:rPr>
          <w:lang w:val="uk-UA"/>
        </w:rPr>
        <w:t>в</w:t>
      </w:r>
      <w:r w:rsidRPr="00687C77">
        <w:rPr>
          <w:lang w:val="uk-UA"/>
        </w:rPr>
        <w:t xml:space="preserve">, що </w:t>
      </w:r>
      <w:r w:rsidR="00FC5CEF">
        <w:rPr>
          <w:lang w:val="uk-UA"/>
        </w:rPr>
        <w:t>у</w:t>
      </w:r>
      <w:r w:rsidR="00FC5CEF" w:rsidRPr="0040050E">
        <w:rPr>
          <w:lang w:val="uk-UA"/>
        </w:rPr>
        <w:t xml:space="preserve"> </w:t>
      </w:r>
      <w:r w:rsidR="00FC5CEF">
        <w:rPr>
          <w:lang w:val="uk-UA"/>
        </w:rPr>
        <w:t xml:space="preserve">відповідності до рішення наглядової ради від </w:t>
      </w:r>
      <w:r w:rsidR="00A56DD7">
        <w:rPr>
          <w:lang w:val="uk-UA"/>
        </w:rPr>
        <w:t>2</w:t>
      </w:r>
      <w:r w:rsidR="00AE3E75">
        <w:rPr>
          <w:lang w:val="uk-UA"/>
        </w:rPr>
        <w:t>2</w:t>
      </w:r>
      <w:r w:rsidR="00F05E96">
        <w:rPr>
          <w:lang w:val="uk-UA"/>
        </w:rPr>
        <w:t xml:space="preserve">.03.2017 року, </w:t>
      </w:r>
      <w:r w:rsidR="00F05E96" w:rsidRPr="00F136D3">
        <w:rPr>
          <w:lang w:val="uk-UA"/>
        </w:rPr>
        <w:t>протокол №</w:t>
      </w:r>
      <w:r w:rsidR="00A56DD7" w:rsidRPr="00A56DD7">
        <w:t xml:space="preserve"> 5</w:t>
      </w:r>
      <w:r w:rsidR="00F05E96" w:rsidRPr="00F136D3">
        <w:rPr>
          <w:lang w:val="uk-UA"/>
        </w:rPr>
        <w:t xml:space="preserve">, </w:t>
      </w:r>
      <w:r w:rsidR="0040050E" w:rsidRPr="00F136D3">
        <w:rPr>
          <w:lang w:val="uk-UA"/>
        </w:rPr>
        <w:t xml:space="preserve">затверджено порядок денний цих </w:t>
      </w:r>
      <w:r w:rsidR="00CA2C5A" w:rsidRPr="00F136D3">
        <w:rPr>
          <w:lang w:val="uk-UA"/>
        </w:rPr>
        <w:t>загальних зборів</w:t>
      </w:r>
      <w:r w:rsidR="00F9328E" w:rsidRPr="00F136D3">
        <w:rPr>
          <w:lang w:val="uk-UA"/>
        </w:rPr>
        <w:t>.</w:t>
      </w:r>
    </w:p>
    <w:p w:rsidR="0096713F" w:rsidRPr="0096713F" w:rsidRDefault="0096713F" w:rsidP="0053108E">
      <w:pPr>
        <w:ind w:firstLine="708"/>
        <w:jc w:val="both"/>
        <w:rPr>
          <w:sz w:val="10"/>
          <w:szCs w:val="10"/>
          <w:lang w:val="uk-UA"/>
        </w:rPr>
      </w:pPr>
    </w:p>
    <w:p w:rsidR="00A91F4F" w:rsidRPr="00A0106E" w:rsidRDefault="00F9328E" w:rsidP="0053108E">
      <w:pPr>
        <w:ind w:firstLine="708"/>
        <w:jc w:val="both"/>
        <w:rPr>
          <w:lang w:val="uk-UA"/>
        </w:rPr>
      </w:pPr>
      <w:r>
        <w:rPr>
          <w:lang w:val="uk-UA"/>
        </w:rPr>
        <w:t xml:space="preserve">Враховуючи вищевикладене, річні загальні збори акціонерів Товариства </w:t>
      </w:r>
      <w:r w:rsidR="000523D4" w:rsidRPr="00687C77">
        <w:rPr>
          <w:lang w:val="uk-UA"/>
        </w:rPr>
        <w:t>будуть працювати за таким порядком денним</w:t>
      </w:r>
      <w:r w:rsidR="00A91F4F" w:rsidRPr="00A0106E">
        <w:rPr>
          <w:lang w:val="uk-UA"/>
        </w:rPr>
        <w:t>.</w:t>
      </w:r>
    </w:p>
    <w:p w:rsidR="00A91F4F" w:rsidRPr="000856CC" w:rsidRDefault="00A91F4F" w:rsidP="00A91F4F">
      <w:pPr>
        <w:jc w:val="center"/>
        <w:rPr>
          <w:sz w:val="10"/>
          <w:szCs w:val="10"/>
          <w:lang w:val="uk-UA"/>
        </w:rPr>
      </w:pPr>
    </w:p>
    <w:p w:rsidR="00A91F4F" w:rsidRPr="00A0106E" w:rsidRDefault="00A91F4F" w:rsidP="00A91F4F">
      <w:pPr>
        <w:jc w:val="center"/>
        <w:rPr>
          <w:lang w:val="uk-UA"/>
        </w:rPr>
      </w:pPr>
      <w:r w:rsidRPr="00A0106E">
        <w:rPr>
          <w:lang w:val="uk-UA"/>
        </w:rPr>
        <w:t>Порядок денний загальних зборів:</w:t>
      </w:r>
    </w:p>
    <w:p w:rsidR="009C5921" w:rsidRPr="009C5921" w:rsidRDefault="009C5921" w:rsidP="00D31883">
      <w:pPr>
        <w:numPr>
          <w:ilvl w:val="0"/>
          <w:numId w:val="22"/>
        </w:numPr>
        <w:ind w:left="709" w:hanging="425"/>
        <w:jc w:val="both"/>
      </w:pPr>
      <w:r w:rsidRPr="009C5921">
        <w:rPr>
          <w:lang w:val="uk-UA"/>
        </w:rPr>
        <w:t>Про обрання лічильної комісії Товариства.</w:t>
      </w:r>
    </w:p>
    <w:p w:rsidR="009C5921" w:rsidRPr="009C5921" w:rsidRDefault="009C5921" w:rsidP="00D31883">
      <w:pPr>
        <w:numPr>
          <w:ilvl w:val="0"/>
          <w:numId w:val="22"/>
        </w:numPr>
        <w:ind w:left="709" w:hanging="425"/>
        <w:jc w:val="both"/>
      </w:pPr>
      <w:r w:rsidRPr="009C5921">
        <w:rPr>
          <w:lang w:val="uk-UA"/>
        </w:rPr>
        <w:t>Про обрання голови та секретаря загальних зборів акціонерів Товариства.</w:t>
      </w:r>
    </w:p>
    <w:p w:rsidR="009C5921" w:rsidRPr="009C5921" w:rsidRDefault="009C5921" w:rsidP="00D31883">
      <w:pPr>
        <w:numPr>
          <w:ilvl w:val="0"/>
          <w:numId w:val="22"/>
        </w:numPr>
        <w:ind w:left="709" w:hanging="425"/>
        <w:jc w:val="both"/>
      </w:pPr>
      <w:r w:rsidRPr="009C5921">
        <w:rPr>
          <w:lang w:val="uk-UA"/>
        </w:rPr>
        <w:t>Про затвердження річного звіту Товариства</w:t>
      </w:r>
      <w:r w:rsidRPr="009C5921">
        <w:t xml:space="preserve"> за 201</w:t>
      </w:r>
      <w:r w:rsidRPr="009C5921">
        <w:rPr>
          <w:lang w:val="uk-UA"/>
        </w:rPr>
        <w:t>6 рік</w:t>
      </w:r>
      <w:r w:rsidRPr="009C5921">
        <w:t>.</w:t>
      </w:r>
    </w:p>
    <w:p w:rsidR="009C5921" w:rsidRPr="009C5921" w:rsidRDefault="009C5921" w:rsidP="00D31883">
      <w:pPr>
        <w:numPr>
          <w:ilvl w:val="0"/>
          <w:numId w:val="22"/>
        </w:numPr>
        <w:ind w:left="709" w:hanging="425"/>
        <w:jc w:val="both"/>
      </w:pPr>
      <w:r w:rsidRPr="009C5921">
        <w:t xml:space="preserve">Про </w:t>
      </w:r>
      <w:r w:rsidRPr="009C5921">
        <w:rPr>
          <w:lang w:val="uk-UA"/>
        </w:rPr>
        <w:t>розподіл прибутку і збитків Товариства</w:t>
      </w:r>
      <w:r w:rsidRPr="009C5921">
        <w:t xml:space="preserve"> за 201</w:t>
      </w:r>
      <w:r w:rsidRPr="009C5921">
        <w:rPr>
          <w:lang w:val="uk-UA"/>
        </w:rPr>
        <w:t xml:space="preserve">6 </w:t>
      </w:r>
      <w:proofErr w:type="gramStart"/>
      <w:r w:rsidRPr="009C5921">
        <w:rPr>
          <w:lang w:val="uk-UA"/>
        </w:rPr>
        <w:t>р</w:t>
      </w:r>
      <w:proofErr w:type="gramEnd"/>
      <w:r w:rsidRPr="009C5921">
        <w:rPr>
          <w:lang w:val="uk-UA"/>
        </w:rPr>
        <w:t>ік</w:t>
      </w:r>
      <w:r w:rsidRPr="009C5921">
        <w:t>.</w:t>
      </w:r>
    </w:p>
    <w:p w:rsidR="009C5921" w:rsidRPr="009C5921" w:rsidRDefault="009C5921" w:rsidP="00D31883">
      <w:pPr>
        <w:numPr>
          <w:ilvl w:val="0"/>
          <w:numId w:val="22"/>
        </w:numPr>
        <w:ind w:left="709" w:hanging="425"/>
        <w:jc w:val="both"/>
      </w:pPr>
      <w:r w:rsidRPr="009C5921">
        <w:rPr>
          <w:lang w:val="uk-UA"/>
        </w:rPr>
        <w:t xml:space="preserve">Звіт наглядової ради Товариства </w:t>
      </w:r>
      <w:r w:rsidRPr="009C5921">
        <w:t>за 201</w:t>
      </w:r>
      <w:r w:rsidRPr="009C5921">
        <w:rPr>
          <w:lang w:val="uk-UA"/>
        </w:rPr>
        <w:t>6 рік та прийняття рішення за наслідками його розгляду</w:t>
      </w:r>
      <w:r w:rsidRPr="009C5921">
        <w:t>.</w:t>
      </w:r>
    </w:p>
    <w:p w:rsidR="009C5921" w:rsidRPr="009C5921" w:rsidRDefault="009C5921" w:rsidP="00D31883">
      <w:pPr>
        <w:numPr>
          <w:ilvl w:val="0"/>
          <w:numId w:val="22"/>
        </w:numPr>
        <w:ind w:left="709" w:hanging="425"/>
        <w:jc w:val="both"/>
      </w:pPr>
      <w:r w:rsidRPr="009C5921">
        <w:rPr>
          <w:lang w:val="uk-UA"/>
        </w:rPr>
        <w:t xml:space="preserve">Звіт правління Товариства </w:t>
      </w:r>
      <w:r w:rsidRPr="009C5921">
        <w:t>за 201</w:t>
      </w:r>
      <w:r w:rsidRPr="009C5921">
        <w:rPr>
          <w:lang w:val="uk-UA"/>
        </w:rPr>
        <w:t>6 рік та прийняття рішення за наслідками його розгляду</w:t>
      </w:r>
      <w:r w:rsidRPr="009C5921">
        <w:t>.</w:t>
      </w:r>
    </w:p>
    <w:p w:rsidR="009C5921" w:rsidRPr="009C5921" w:rsidRDefault="009C5921" w:rsidP="00D31883">
      <w:pPr>
        <w:numPr>
          <w:ilvl w:val="0"/>
          <w:numId w:val="22"/>
        </w:numPr>
        <w:ind w:left="709" w:hanging="425"/>
        <w:jc w:val="both"/>
      </w:pPr>
      <w:r w:rsidRPr="009C5921">
        <w:rPr>
          <w:lang w:val="uk-UA"/>
        </w:rPr>
        <w:t xml:space="preserve">Звіт ревізора Товариства </w:t>
      </w:r>
      <w:r w:rsidRPr="009C5921">
        <w:t>за 201</w:t>
      </w:r>
      <w:r w:rsidRPr="009C5921">
        <w:rPr>
          <w:lang w:val="uk-UA"/>
        </w:rPr>
        <w:t>6 рік та прийняття рішення за наслідками його розгляду</w:t>
      </w:r>
      <w:r w:rsidRPr="009C5921">
        <w:t>.</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Про припинення повноважень голови та членів наглядової ради Товариства.</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Про обрання членів наглядової ради Товариства.</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 xml:space="preserve">Затвердження цивільно-правових договорів, що укладатимуться з членами наглядової ради, </w:t>
      </w:r>
      <w:r w:rsidRPr="009C5921">
        <w:rPr>
          <w:rFonts w:ascii="Times New Roman" w:hAnsi="Times New Roman"/>
          <w:sz w:val="24"/>
          <w:szCs w:val="24"/>
          <w:lang w:val="uk-UA"/>
        </w:rPr>
        <w:t>встановлення розміру їх винагороди</w:t>
      </w:r>
      <w:r w:rsidRPr="009C5921">
        <w:rPr>
          <w:rFonts w:ascii="Times New Roman" w:hAnsi="Times New Roman"/>
          <w:color w:val="000000"/>
          <w:sz w:val="24"/>
          <w:szCs w:val="24"/>
          <w:lang w:val="uk-UA"/>
        </w:rPr>
        <w:t>, а також обрання особи, що уповноважується на підписання вищезазначених договорів з членами наглядової ради Товариства.</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Про припинення повноважень членів правління Товариства.</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Про обрання членів правління Товариства.</w:t>
      </w:r>
    </w:p>
    <w:p w:rsidR="009C5921" w:rsidRPr="009C5921" w:rsidRDefault="009C5921" w:rsidP="00D31883">
      <w:pPr>
        <w:pStyle w:val="af0"/>
        <w:numPr>
          <w:ilvl w:val="0"/>
          <w:numId w:val="22"/>
        </w:numPr>
        <w:tabs>
          <w:tab w:val="left" w:pos="360"/>
        </w:tabs>
        <w:suppressAutoHyphens/>
        <w:autoSpaceDE w:val="0"/>
        <w:autoSpaceDN w:val="0"/>
        <w:adjustRightInd w:val="0"/>
        <w:spacing w:after="0" w:line="240" w:lineRule="auto"/>
        <w:ind w:left="709" w:hanging="425"/>
        <w:jc w:val="both"/>
        <w:rPr>
          <w:rFonts w:ascii="Times New Roman" w:hAnsi="Times New Roman"/>
          <w:color w:val="000000"/>
          <w:sz w:val="24"/>
          <w:szCs w:val="24"/>
          <w:lang w:val="uk-UA"/>
        </w:rPr>
      </w:pPr>
      <w:r w:rsidRPr="009C5921">
        <w:rPr>
          <w:rFonts w:ascii="Times New Roman" w:hAnsi="Times New Roman"/>
          <w:color w:val="000000"/>
          <w:sz w:val="24"/>
          <w:szCs w:val="24"/>
          <w:lang w:val="uk-UA"/>
        </w:rPr>
        <w:t>Прийняття рішення про схвалення вчинених Товариством значних правочинів.</w:t>
      </w:r>
    </w:p>
    <w:p w:rsidR="009C5921" w:rsidRPr="009C5921" w:rsidRDefault="009C5921" w:rsidP="00D31883">
      <w:pPr>
        <w:pStyle w:val="af0"/>
        <w:numPr>
          <w:ilvl w:val="0"/>
          <w:numId w:val="22"/>
        </w:numPr>
        <w:tabs>
          <w:tab w:val="left" w:pos="360"/>
        </w:tabs>
        <w:suppressAutoHyphens/>
        <w:autoSpaceDE w:val="0"/>
        <w:autoSpaceDN w:val="0"/>
        <w:adjustRightInd w:val="0"/>
        <w:ind w:left="709" w:hanging="425"/>
        <w:jc w:val="both"/>
        <w:rPr>
          <w:rFonts w:ascii="Times New Roman" w:hAnsi="Times New Roman"/>
          <w:sz w:val="24"/>
          <w:szCs w:val="24"/>
          <w:lang w:val="uk-UA"/>
        </w:rPr>
      </w:pPr>
      <w:r w:rsidRPr="009C5921">
        <w:rPr>
          <w:rFonts w:ascii="Times New Roman" w:hAnsi="Times New Roman"/>
          <w:sz w:val="24"/>
          <w:szCs w:val="24"/>
          <w:lang w:val="uk-UA"/>
        </w:rPr>
        <w:t>Прийняття рішення про попереднє надання згоди на вчинення значних правочинів Товариства.</w:t>
      </w:r>
    </w:p>
    <w:p w:rsidR="00A938C5" w:rsidRPr="00C952D7" w:rsidRDefault="00A938C5" w:rsidP="00C952D7">
      <w:pPr>
        <w:pStyle w:val="ab"/>
      </w:pPr>
      <w:r w:rsidRPr="00C952D7">
        <w:t xml:space="preserve">Голова </w:t>
      </w:r>
      <w:r w:rsidR="00F7490F" w:rsidRPr="00C952D7">
        <w:t xml:space="preserve">наглядової ради </w:t>
      </w:r>
      <w:r w:rsidRPr="00C952D7">
        <w:t xml:space="preserve">Товариства – </w:t>
      </w:r>
      <w:proofErr w:type="spellStart"/>
      <w:r w:rsidR="00F7490F" w:rsidRPr="00C952D7">
        <w:t>Шахновський</w:t>
      </w:r>
      <w:proofErr w:type="spellEnd"/>
      <w:r w:rsidR="00F7490F" w:rsidRPr="00C952D7">
        <w:t xml:space="preserve"> А.Є. </w:t>
      </w:r>
      <w:r w:rsidRPr="00C952D7">
        <w:t>оголоси</w:t>
      </w:r>
      <w:r w:rsidR="00E371E4" w:rsidRPr="00C952D7">
        <w:t>в</w:t>
      </w:r>
      <w:r w:rsidRPr="00C952D7">
        <w:t>, що відповідно до ч. 1 ст. 43 Закону України «Про акціонерні товариства» голосування на загальних зборах акціонерного товариства з питань порядку денного проводиться виключно з використанням бюлетенів для голосування, в зв’язку з чим голосування по всім питанням порядку денного цих зборів буде відбуватись з використанням бюлетенів для голосування, які отрима</w:t>
      </w:r>
      <w:r w:rsidR="006D1363" w:rsidRPr="00C952D7">
        <w:t>ли</w:t>
      </w:r>
      <w:r w:rsidRPr="00C952D7">
        <w:t xml:space="preserve"> </w:t>
      </w:r>
      <w:r w:rsidR="006D1363" w:rsidRPr="00C952D7">
        <w:t>а</w:t>
      </w:r>
      <w:r w:rsidRPr="00C952D7">
        <w:t>кціонер</w:t>
      </w:r>
      <w:r w:rsidR="006D1363" w:rsidRPr="00C952D7">
        <w:t>и</w:t>
      </w:r>
      <w:r w:rsidRPr="00C952D7">
        <w:t xml:space="preserve"> при реєстрації та зазначи</w:t>
      </w:r>
      <w:r w:rsidR="00036859" w:rsidRPr="00C952D7">
        <w:t>в</w:t>
      </w:r>
      <w:r w:rsidRPr="00C952D7">
        <w:t>, що форм</w:t>
      </w:r>
      <w:r w:rsidR="00AE3E75" w:rsidRPr="00C952D7">
        <w:t>а</w:t>
      </w:r>
      <w:r w:rsidRPr="00C952D7">
        <w:t xml:space="preserve"> бюлетенів затверджен</w:t>
      </w:r>
      <w:r w:rsidR="00C63A83" w:rsidRPr="00C952D7">
        <w:t>а</w:t>
      </w:r>
      <w:r w:rsidRPr="00C952D7">
        <w:t xml:space="preserve"> </w:t>
      </w:r>
      <w:r w:rsidR="00863B28" w:rsidRPr="00C952D7">
        <w:t xml:space="preserve">рішенням </w:t>
      </w:r>
      <w:r w:rsidRPr="00C952D7">
        <w:t>наглядово</w:t>
      </w:r>
      <w:r w:rsidR="00863B28" w:rsidRPr="00C952D7">
        <w:t>ї</w:t>
      </w:r>
      <w:r w:rsidRPr="00C952D7">
        <w:t xml:space="preserve"> рад</w:t>
      </w:r>
      <w:r w:rsidR="00863B28" w:rsidRPr="00C952D7">
        <w:t>и</w:t>
      </w:r>
      <w:r w:rsidRPr="00C952D7">
        <w:t xml:space="preserve"> Товариства (протокол №</w:t>
      </w:r>
      <w:r w:rsidR="00F136D3" w:rsidRPr="00C952D7">
        <w:t xml:space="preserve">3 </w:t>
      </w:r>
      <w:r w:rsidRPr="00C952D7">
        <w:t xml:space="preserve">від </w:t>
      </w:r>
      <w:r w:rsidR="00F136D3" w:rsidRPr="00C952D7">
        <w:t>1</w:t>
      </w:r>
      <w:r w:rsidR="00AE3E75" w:rsidRPr="00C952D7">
        <w:t>4</w:t>
      </w:r>
      <w:r w:rsidRPr="00C952D7">
        <w:t>.</w:t>
      </w:r>
      <w:r w:rsidR="008B0A3F" w:rsidRPr="00C952D7">
        <w:t>02</w:t>
      </w:r>
      <w:r w:rsidRPr="00C952D7">
        <w:t>.201</w:t>
      </w:r>
      <w:r w:rsidR="008B0A3F" w:rsidRPr="00C952D7">
        <w:t>7</w:t>
      </w:r>
      <w:r w:rsidRPr="00C952D7">
        <w:t xml:space="preserve"> року).</w:t>
      </w:r>
    </w:p>
    <w:p w:rsidR="00697C68" w:rsidRPr="00C952D7" w:rsidRDefault="00697C68" w:rsidP="00C952D7">
      <w:pPr>
        <w:pStyle w:val="ab"/>
      </w:pPr>
      <w:r w:rsidRPr="00C952D7">
        <w:t xml:space="preserve">Крім того, </w:t>
      </w:r>
      <w:r w:rsidR="009449C0" w:rsidRPr="00C952D7">
        <w:t>г</w:t>
      </w:r>
      <w:r w:rsidRPr="00C952D7">
        <w:t xml:space="preserve">олова </w:t>
      </w:r>
      <w:r w:rsidR="00BC02CB" w:rsidRPr="00C952D7">
        <w:t xml:space="preserve">наглядової ради </w:t>
      </w:r>
      <w:r w:rsidRPr="00C952D7">
        <w:t xml:space="preserve">Товариства – </w:t>
      </w:r>
      <w:proofErr w:type="spellStart"/>
      <w:r w:rsidR="00BC02CB" w:rsidRPr="00C952D7">
        <w:t>Шахновський</w:t>
      </w:r>
      <w:proofErr w:type="spellEnd"/>
      <w:r w:rsidR="00BC02CB" w:rsidRPr="00C952D7">
        <w:t xml:space="preserve"> А.Є. </w:t>
      </w:r>
      <w:r w:rsidR="00450443" w:rsidRPr="00C952D7">
        <w:t xml:space="preserve">звернув увагу на те, що </w:t>
      </w:r>
      <w:r w:rsidR="00EE6060" w:rsidRPr="00C952D7">
        <w:t xml:space="preserve">голосування з питань </w:t>
      </w:r>
      <w:r w:rsidR="00F21B95" w:rsidRPr="00C952D7">
        <w:t xml:space="preserve">за №№1-8 та №№10-14 </w:t>
      </w:r>
      <w:r w:rsidR="00EE6060" w:rsidRPr="00C952D7">
        <w:t>порядку денного річних загальних зборів акціонерів</w:t>
      </w:r>
      <w:r w:rsidR="00B64631" w:rsidRPr="00C952D7">
        <w:t>, у відповідності до вимог ч. 1 ст. 42 Закону України «Про акціонерні товариства» та вимог Статуту Товариства,</w:t>
      </w:r>
      <w:r w:rsidR="00EE6060" w:rsidRPr="00C952D7">
        <w:t xml:space="preserve"> </w:t>
      </w:r>
      <w:r w:rsidR="000A5D68" w:rsidRPr="00C952D7">
        <w:t xml:space="preserve">буде здійснюватись шляхом </w:t>
      </w:r>
      <w:r w:rsidR="00396452" w:rsidRPr="00C952D7">
        <w:t xml:space="preserve">проведення простого голосування за принципом «одна голосуюча акція – один голос». </w:t>
      </w:r>
      <w:r w:rsidR="00F21B95" w:rsidRPr="00C952D7">
        <w:t xml:space="preserve">В той же час, голосування з питання </w:t>
      </w:r>
      <w:r w:rsidR="00D92828" w:rsidRPr="00C952D7">
        <w:t xml:space="preserve">за </w:t>
      </w:r>
      <w:r w:rsidR="00F21B95" w:rsidRPr="00C952D7">
        <w:t xml:space="preserve">№9 порядку денного річних загальних зборів акціонерів, у відповідності до вимог ч. </w:t>
      </w:r>
      <w:r w:rsidR="00D92828" w:rsidRPr="00C952D7">
        <w:t>4</w:t>
      </w:r>
      <w:r w:rsidR="00F21B95" w:rsidRPr="00C952D7">
        <w:t xml:space="preserve"> ст. 42</w:t>
      </w:r>
      <w:r w:rsidR="00D92828" w:rsidRPr="00C952D7">
        <w:t xml:space="preserve">, ч. 10 ст. 53 </w:t>
      </w:r>
      <w:r w:rsidR="00F21B95" w:rsidRPr="00C952D7">
        <w:t>Закону України «Про акціонерні товариства» та вимог Ста</w:t>
      </w:r>
      <w:r w:rsidR="00D92828" w:rsidRPr="00C952D7">
        <w:t>туту Товариства</w:t>
      </w:r>
      <w:r w:rsidR="008875A5" w:rsidRPr="00C952D7">
        <w:t>,</w:t>
      </w:r>
      <w:r w:rsidR="00D92828" w:rsidRPr="00C952D7">
        <w:t xml:space="preserve"> буде здійснюватись шляхом кумулятивного голосування.</w:t>
      </w:r>
    </w:p>
    <w:p w:rsidR="00A91F4F" w:rsidRPr="00C952D7" w:rsidRDefault="006206A1" w:rsidP="00C952D7">
      <w:pPr>
        <w:pStyle w:val="ab"/>
      </w:pPr>
      <w:r w:rsidRPr="00C952D7">
        <w:lastRenderedPageBreak/>
        <w:t>Разом з тим</w:t>
      </w:r>
      <w:r w:rsidR="00A938C5" w:rsidRPr="00C952D7">
        <w:t xml:space="preserve">, голова </w:t>
      </w:r>
      <w:r w:rsidR="008875A5" w:rsidRPr="00C952D7">
        <w:t xml:space="preserve">наглядової ради </w:t>
      </w:r>
      <w:r w:rsidR="00A938C5" w:rsidRPr="00C952D7">
        <w:t xml:space="preserve">Товариства – </w:t>
      </w:r>
      <w:proofErr w:type="spellStart"/>
      <w:r w:rsidR="008875A5" w:rsidRPr="00C952D7">
        <w:t>Шахновський</w:t>
      </w:r>
      <w:proofErr w:type="spellEnd"/>
      <w:r w:rsidR="008875A5" w:rsidRPr="00C952D7">
        <w:t xml:space="preserve"> А.Є. </w:t>
      </w:r>
      <w:r w:rsidR="00A938C5" w:rsidRPr="00C952D7">
        <w:t>повідоми</w:t>
      </w:r>
      <w:r w:rsidR="00A817B0" w:rsidRPr="00C952D7">
        <w:t>в</w:t>
      </w:r>
      <w:r w:rsidR="00A938C5" w:rsidRPr="00C952D7">
        <w:t xml:space="preserve"> учасників </w:t>
      </w:r>
      <w:r w:rsidR="00C765F9" w:rsidRPr="00C952D7">
        <w:t xml:space="preserve">річних </w:t>
      </w:r>
      <w:r w:rsidR="00A938C5" w:rsidRPr="00C952D7">
        <w:t xml:space="preserve">загальних зборів акціонерів про те, що підрахунок голосів під час голосування </w:t>
      </w:r>
      <w:r w:rsidR="00C765F9" w:rsidRPr="00C952D7">
        <w:t xml:space="preserve">річними </w:t>
      </w:r>
      <w:r w:rsidR="00A938C5" w:rsidRPr="00C952D7">
        <w:t>загальними зборами акціонерів Товариства з питання «</w:t>
      </w:r>
      <w:r w:rsidR="00900CE9" w:rsidRPr="00C952D7">
        <w:t>Про обрання лічильної комісії Товариства</w:t>
      </w:r>
      <w:r w:rsidR="00A938C5" w:rsidRPr="00C952D7">
        <w:t>» буде здійснюватись тимчасовою лічильною комісією у наступному складі:</w:t>
      </w:r>
      <w:r w:rsidR="00413E2B" w:rsidRPr="00C952D7">
        <w:t xml:space="preserve"> </w:t>
      </w:r>
      <w:r w:rsidR="00A56DD7" w:rsidRPr="00C952D7">
        <w:t>Ковалевська Л.І.</w:t>
      </w:r>
      <w:r w:rsidR="00363BAB" w:rsidRPr="00C952D7">
        <w:rPr>
          <w:color w:val="FF0000"/>
        </w:rPr>
        <w:t xml:space="preserve"> </w:t>
      </w:r>
      <w:r w:rsidR="00363BAB" w:rsidRPr="00C952D7">
        <w:t xml:space="preserve">- голова тимчасової лічильної комісії, а </w:t>
      </w:r>
      <w:proofErr w:type="spellStart"/>
      <w:r w:rsidR="00A56DD7" w:rsidRPr="00C952D7">
        <w:t>Худенко</w:t>
      </w:r>
      <w:proofErr w:type="spellEnd"/>
      <w:r w:rsidR="00A56DD7" w:rsidRPr="00C952D7">
        <w:t xml:space="preserve"> Н.А.</w:t>
      </w:r>
      <w:r w:rsidR="00363BAB" w:rsidRPr="00C952D7">
        <w:t xml:space="preserve"> - член тимчасової лічильної комісії</w:t>
      </w:r>
      <w:r w:rsidR="00A938C5" w:rsidRPr="00C952D7">
        <w:t xml:space="preserve">. Тимчасову лічильну комісію, у відповідності до ч. 1 ст. 44 Закону України «Про акціонерні товариства» </w:t>
      </w:r>
      <w:r w:rsidR="00790F5B" w:rsidRPr="00C952D7">
        <w:t xml:space="preserve">призначено </w:t>
      </w:r>
      <w:r w:rsidR="00A938C5" w:rsidRPr="00C952D7">
        <w:t xml:space="preserve">наглядовою радою Товариства </w:t>
      </w:r>
      <w:r w:rsidR="00CA1D03" w:rsidRPr="00C952D7">
        <w:t>(</w:t>
      </w:r>
      <w:r w:rsidR="00A938C5" w:rsidRPr="00C952D7">
        <w:t>протокол №</w:t>
      </w:r>
      <w:r w:rsidR="00A56DD7" w:rsidRPr="00C952D7">
        <w:t xml:space="preserve"> 2</w:t>
      </w:r>
      <w:r w:rsidR="00CA1D03" w:rsidRPr="00C952D7">
        <w:rPr>
          <w:color w:val="FF0000"/>
        </w:rPr>
        <w:t xml:space="preserve"> </w:t>
      </w:r>
      <w:r w:rsidR="00CA1D03" w:rsidRPr="00C952D7">
        <w:t>від</w:t>
      </w:r>
      <w:r w:rsidR="004A27F1" w:rsidRPr="00C952D7">
        <w:t xml:space="preserve"> </w:t>
      </w:r>
      <w:r w:rsidR="00A56DD7" w:rsidRPr="00C952D7">
        <w:t>08</w:t>
      </w:r>
      <w:r w:rsidR="00CA1D03" w:rsidRPr="00C952D7">
        <w:t>.</w:t>
      </w:r>
      <w:r w:rsidR="004A333C" w:rsidRPr="00C952D7">
        <w:t>02</w:t>
      </w:r>
      <w:r w:rsidR="00CA1D03" w:rsidRPr="00C952D7">
        <w:t>.201</w:t>
      </w:r>
      <w:r w:rsidR="004A333C" w:rsidRPr="00C952D7">
        <w:t>7</w:t>
      </w:r>
      <w:r w:rsidR="00CA1D03" w:rsidRPr="00C952D7">
        <w:t xml:space="preserve"> року)</w:t>
      </w:r>
      <w:r w:rsidR="00A91F4F" w:rsidRPr="00C952D7">
        <w:t>.</w:t>
      </w:r>
    </w:p>
    <w:p w:rsidR="00382D33" w:rsidRPr="00C952D7" w:rsidRDefault="00382D33" w:rsidP="00C952D7">
      <w:pPr>
        <w:pStyle w:val="ab"/>
      </w:pPr>
    </w:p>
    <w:p w:rsidR="00A91F4F" w:rsidRPr="00C952D7" w:rsidRDefault="00A91F4F" w:rsidP="00C952D7">
      <w:pPr>
        <w:pStyle w:val="ab"/>
      </w:pPr>
      <w:r w:rsidRPr="00C952D7">
        <w:t>Після цього збори перейшли до розгляду питань порядку денного.</w:t>
      </w:r>
    </w:p>
    <w:p w:rsidR="00A91F4F" w:rsidRPr="00A0106E" w:rsidRDefault="00A91F4F" w:rsidP="00C952D7">
      <w:pPr>
        <w:pStyle w:val="ab"/>
      </w:pPr>
      <w:r w:rsidRPr="00A0106E">
        <w:tab/>
      </w:r>
    </w:p>
    <w:p w:rsidR="00A91F4F" w:rsidRPr="00C952D7" w:rsidRDefault="00A91F4F" w:rsidP="00C952D7">
      <w:pPr>
        <w:pStyle w:val="ab"/>
      </w:pPr>
      <w:r w:rsidRPr="00A0106E">
        <w:t xml:space="preserve">1. </w:t>
      </w:r>
      <w:r w:rsidRPr="00C952D7">
        <w:t>Питання №1.</w:t>
      </w:r>
      <w:r w:rsidR="00DB3EA8" w:rsidRPr="00C952D7">
        <w:t xml:space="preserve"> </w:t>
      </w:r>
      <w:r w:rsidR="00360D1B" w:rsidRPr="00C952D7">
        <w:t>Про обрання лічильної комісії Товариства</w:t>
      </w:r>
      <w:r w:rsidRPr="00C952D7">
        <w:t>.</w:t>
      </w:r>
    </w:p>
    <w:p w:rsidR="00A91F4F" w:rsidRPr="00C952D7" w:rsidRDefault="00A91F4F" w:rsidP="00A91F4F">
      <w:pPr>
        <w:jc w:val="both"/>
        <w:rPr>
          <w:b/>
          <w:bCs w:val="0"/>
          <w:iCs w:val="0"/>
          <w:lang w:val="uk-UA"/>
        </w:rPr>
      </w:pPr>
      <w:r w:rsidRPr="00C952D7">
        <w:rPr>
          <w:lang w:val="uk-UA"/>
        </w:rPr>
        <w:tab/>
      </w:r>
      <w:r w:rsidR="009D7336" w:rsidRPr="00C952D7">
        <w:rPr>
          <w:lang w:val="uk-UA"/>
        </w:rPr>
        <w:t xml:space="preserve">Голова </w:t>
      </w:r>
      <w:r w:rsidR="00360D1B" w:rsidRPr="00C952D7">
        <w:rPr>
          <w:lang w:val="uk-UA"/>
        </w:rPr>
        <w:t xml:space="preserve">наглядової ради </w:t>
      </w:r>
      <w:r w:rsidR="009D7336" w:rsidRPr="00C952D7">
        <w:rPr>
          <w:lang w:val="uk-UA"/>
        </w:rPr>
        <w:t xml:space="preserve">Товариства – </w:t>
      </w:r>
      <w:proofErr w:type="spellStart"/>
      <w:r w:rsidR="00360D1B" w:rsidRPr="00C952D7">
        <w:rPr>
          <w:lang w:val="uk-UA"/>
        </w:rPr>
        <w:t>Шахновський</w:t>
      </w:r>
      <w:proofErr w:type="spellEnd"/>
      <w:r w:rsidR="00360D1B" w:rsidRPr="00C952D7">
        <w:rPr>
          <w:lang w:val="uk-UA"/>
        </w:rPr>
        <w:t xml:space="preserve"> А.Є. </w:t>
      </w:r>
      <w:r w:rsidR="009D7336" w:rsidRPr="00C952D7">
        <w:rPr>
          <w:bCs w:val="0"/>
          <w:iCs w:val="0"/>
          <w:lang w:val="uk-UA"/>
        </w:rPr>
        <w:t>запропонува</w:t>
      </w:r>
      <w:r w:rsidR="00017F63" w:rsidRPr="00C952D7">
        <w:rPr>
          <w:bCs w:val="0"/>
          <w:iCs w:val="0"/>
          <w:lang w:val="uk-UA"/>
        </w:rPr>
        <w:t>в</w:t>
      </w:r>
      <w:r w:rsidR="009D7336" w:rsidRPr="00C952D7">
        <w:rPr>
          <w:bCs w:val="0"/>
          <w:iCs w:val="0"/>
          <w:lang w:val="uk-UA"/>
        </w:rPr>
        <w:t>, керуючись ч. 1 ст. 44 Закону України «Про акціонерні товариства» обрати лічильну комісію у складі</w:t>
      </w:r>
      <w:r w:rsidR="007F6F86" w:rsidRPr="00C952D7">
        <w:rPr>
          <w:bCs w:val="0"/>
          <w:iCs w:val="0"/>
          <w:lang w:val="uk-UA"/>
        </w:rPr>
        <w:t xml:space="preserve"> 2</w:t>
      </w:r>
      <w:r w:rsidR="009D7336" w:rsidRPr="00C952D7">
        <w:rPr>
          <w:bCs w:val="0"/>
          <w:iCs w:val="0"/>
          <w:lang w:val="uk-UA"/>
        </w:rPr>
        <w:t xml:space="preserve"> (</w:t>
      </w:r>
      <w:r w:rsidR="007F6F86" w:rsidRPr="00C952D7">
        <w:rPr>
          <w:bCs w:val="0"/>
          <w:iCs w:val="0"/>
          <w:lang w:val="uk-UA"/>
        </w:rPr>
        <w:t>двох</w:t>
      </w:r>
      <w:r w:rsidR="009D7336" w:rsidRPr="00C952D7">
        <w:rPr>
          <w:bCs w:val="0"/>
          <w:iCs w:val="0"/>
          <w:lang w:val="uk-UA"/>
        </w:rPr>
        <w:t>) осіб, а саме:</w:t>
      </w:r>
      <w:r w:rsidR="00360D1B" w:rsidRPr="00C952D7">
        <w:rPr>
          <w:bCs w:val="0"/>
          <w:iCs w:val="0"/>
          <w:lang w:val="uk-UA"/>
        </w:rPr>
        <w:t xml:space="preserve"> </w:t>
      </w:r>
      <w:r w:rsidR="00461AF7" w:rsidRPr="00C952D7">
        <w:rPr>
          <w:lang w:val="uk-UA"/>
        </w:rPr>
        <w:t xml:space="preserve">Ковалевську Людмилу Іванівну - головою лічильної комісії, а </w:t>
      </w:r>
      <w:proofErr w:type="spellStart"/>
      <w:r w:rsidR="00461AF7" w:rsidRPr="00C952D7">
        <w:rPr>
          <w:lang w:val="uk-UA"/>
        </w:rPr>
        <w:t>Худенко</w:t>
      </w:r>
      <w:proofErr w:type="spellEnd"/>
      <w:r w:rsidR="00461AF7" w:rsidRPr="00C952D7">
        <w:rPr>
          <w:lang w:val="uk-UA"/>
        </w:rPr>
        <w:t xml:space="preserve"> Ніну Андріївну - членом лічильної комісії</w:t>
      </w:r>
      <w:r w:rsidR="00976BD5" w:rsidRPr="00C952D7">
        <w:rPr>
          <w:lang w:val="uk-UA"/>
        </w:rPr>
        <w:t>.</w:t>
      </w:r>
    </w:p>
    <w:p w:rsidR="00A91F4F" w:rsidRPr="00C952D7" w:rsidRDefault="00A91F4F" w:rsidP="00A91F4F">
      <w:pPr>
        <w:autoSpaceDE w:val="0"/>
        <w:autoSpaceDN w:val="0"/>
        <w:adjustRightInd w:val="0"/>
        <w:ind w:firstLine="708"/>
        <w:jc w:val="both"/>
        <w:rPr>
          <w:bCs w:val="0"/>
          <w:iCs w:val="0"/>
        </w:rPr>
      </w:pPr>
      <w:proofErr w:type="spellStart"/>
      <w:r w:rsidRPr="00C952D7">
        <w:rPr>
          <w:bCs w:val="0"/>
          <w:iCs w:val="0"/>
        </w:rPr>
        <w:t>Заперечень</w:t>
      </w:r>
      <w:proofErr w:type="spellEnd"/>
      <w:r w:rsidRPr="00C952D7">
        <w:rPr>
          <w:bCs w:val="0"/>
          <w:iCs w:val="0"/>
        </w:rPr>
        <w:t xml:space="preserve"> та </w:t>
      </w:r>
      <w:proofErr w:type="spellStart"/>
      <w:r w:rsidRPr="00C952D7">
        <w:rPr>
          <w:bCs w:val="0"/>
          <w:iCs w:val="0"/>
        </w:rPr>
        <w:t>інших</w:t>
      </w:r>
      <w:proofErr w:type="spellEnd"/>
      <w:r w:rsidRPr="00C952D7">
        <w:rPr>
          <w:bCs w:val="0"/>
          <w:iCs w:val="0"/>
        </w:rPr>
        <w:t xml:space="preserve"> </w:t>
      </w:r>
      <w:proofErr w:type="spellStart"/>
      <w:r w:rsidRPr="00C952D7">
        <w:rPr>
          <w:bCs w:val="0"/>
          <w:iCs w:val="0"/>
        </w:rPr>
        <w:t>пропозицій</w:t>
      </w:r>
      <w:proofErr w:type="spellEnd"/>
      <w:r w:rsidRPr="00C952D7">
        <w:rPr>
          <w:bCs w:val="0"/>
          <w:iCs w:val="0"/>
        </w:rPr>
        <w:t xml:space="preserve"> </w:t>
      </w:r>
      <w:proofErr w:type="spellStart"/>
      <w:r w:rsidRPr="00C952D7">
        <w:rPr>
          <w:bCs w:val="0"/>
          <w:iCs w:val="0"/>
        </w:rPr>
        <w:t>від</w:t>
      </w:r>
      <w:proofErr w:type="spellEnd"/>
      <w:r w:rsidRPr="00C952D7">
        <w:rPr>
          <w:bCs w:val="0"/>
          <w:iCs w:val="0"/>
        </w:rPr>
        <w:t xml:space="preserve"> </w:t>
      </w:r>
      <w:proofErr w:type="spellStart"/>
      <w:r w:rsidRPr="00C952D7">
        <w:rPr>
          <w:bCs w:val="0"/>
          <w:iCs w:val="0"/>
        </w:rPr>
        <w:t>учасників</w:t>
      </w:r>
      <w:proofErr w:type="spellEnd"/>
      <w:r w:rsidRPr="00C952D7">
        <w:rPr>
          <w:bCs w:val="0"/>
          <w:iCs w:val="0"/>
        </w:rPr>
        <w:t xml:space="preserve"> </w:t>
      </w:r>
      <w:proofErr w:type="spellStart"/>
      <w:r w:rsidRPr="00C952D7">
        <w:rPr>
          <w:bCs w:val="0"/>
          <w:iCs w:val="0"/>
        </w:rPr>
        <w:t>зборі</w:t>
      </w:r>
      <w:proofErr w:type="gramStart"/>
      <w:r w:rsidRPr="00C952D7">
        <w:rPr>
          <w:bCs w:val="0"/>
          <w:iCs w:val="0"/>
        </w:rPr>
        <w:t>в</w:t>
      </w:r>
      <w:proofErr w:type="spellEnd"/>
      <w:proofErr w:type="gramEnd"/>
      <w:r w:rsidRPr="00C952D7">
        <w:rPr>
          <w:bCs w:val="0"/>
          <w:iCs w:val="0"/>
        </w:rPr>
        <w:t xml:space="preserve"> – не </w:t>
      </w:r>
      <w:proofErr w:type="spellStart"/>
      <w:r w:rsidRPr="00C952D7">
        <w:rPr>
          <w:bCs w:val="0"/>
          <w:iCs w:val="0"/>
        </w:rPr>
        <w:t>надійшло</w:t>
      </w:r>
      <w:proofErr w:type="spellEnd"/>
      <w:r w:rsidRPr="00C952D7">
        <w:rPr>
          <w:bCs w:val="0"/>
          <w:iCs w:val="0"/>
        </w:rPr>
        <w:t>.</w:t>
      </w:r>
    </w:p>
    <w:p w:rsidR="00A91F4F" w:rsidRPr="0001116B" w:rsidRDefault="00A91F4F" w:rsidP="00A91F4F">
      <w:pPr>
        <w:pStyle w:val="af"/>
        <w:rPr>
          <w:b/>
          <w:color w:val="auto"/>
          <w:sz w:val="24"/>
          <w:szCs w:val="24"/>
          <w:lang w:val="uk-UA"/>
        </w:rPr>
      </w:pPr>
      <w:r w:rsidRPr="0001116B">
        <w:rPr>
          <w:color w:val="auto"/>
          <w:sz w:val="24"/>
          <w:szCs w:val="24"/>
        </w:rPr>
        <w:tab/>
      </w:r>
      <w:r w:rsidRPr="0001116B">
        <w:rPr>
          <w:b/>
          <w:color w:val="auto"/>
          <w:sz w:val="24"/>
          <w:szCs w:val="24"/>
        </w:rPr>
        <w:t xml:space="preserve">Проект </w:t>
      </w:r>
      <w:proofErr w:type="spellStart"/>
      <w:proofErr w:type="gramStart"/>
      <w:r w:rsidRPr="0001116B">
        <w:rPr>
          <w:b/>
          <w:color w:val="auto"/>
          <w:sz w:val="24"/>
          <w:szCs w:val="24"/>
        </w:rPr>
        <w:t>р</w:t>
      </w:r>
      <w:proofErr w:type="gramEnd"/>
      <w:r w:rsidRPr="0001116B">
        <w:rPr>
          <w:b/>
          <w:color w:val="auto"/>
          <w:sz w:val="24"/>
          <w:szCs w:val="24"/>
        </w:rPr>
        <w:t>ішення</w:t>
      </w:r>
      <w:proofErr w:type="spellEnd"/>
      <w:r w:rsidRPr="0001116B">
        <w:rPr>
          <w:b/>
          <w:color w:val="auto"/>
          <w:sz w:val="24"/>
          <w:szCs w:val="24"/>
        </w:rPr>
        <w:t>:</w:t>
      </w:r>
      <w:r w:rsidR="006E2167">
        <w:rPr>
          <w:b/>
          <w:color w:val="auto"/>
          <w:sz w:val="24"/>
          <w:szCs w:val="24"/>
          <w:lang w:val="uk-UA"/>
        </w:rPr>
        <w:t xml:space="preserve"> </w:t>
      </w:r>
      <w:r w:rsidR="00461AF7" w:rsidRPr="00461AF7">
        <w:rPr>
          <w:b/>
          <w:color w:val="auto"/>
          <w:sz w:val="24"/>
          <w:szCs w:val="24"/>
        </w:rPr>
        <w:t xml:space="preserve">Обрати </w:t>
      </w:r>
      <w:proofErr w:type="spellStart"/>
      <w:r w:rsidR="00461AF7" w:rsidRPr="00461AF7">
        <w:rPr>
          <w:b/>
          <w:color w:val="auto"/>
          <w:sz w:val="24"/>
          <w:szCs w:val="24"/>
        </w:rPr>
        <w:t>лічильну</w:t>
      </w:r>
      <w:proofErr w:type="spellEnd"/>
      <w:r w:rsidR="00461AF7" w:rsidRPr="00461AF7">
        <w:rPr>
          <w:b/>
          <w:color w:val="auto"/>
          <w:sz w:val="24"/>
          <w:szCs w:val="24"/>
        </w:rPr>
        <w:t xml:space="preserve"> </w:t>
      </w:r>
      <w:proofErr w:type="spellStart"/>
      <w:r w:rsidR="00461AF7" w:rsidRPr="00461AF7">
        <w:rPr>
          <w:b/>
          <w:color w:val="auto"/>
          <w:sz w:val="24"/>
          <w:szCs w:val="24"/>
        </w:rPr>
        <w:t>комісію</w:t>
      </w:r>
      <w:proofErr w:type="spellEnd"/>
      <w:r w:rsidR="00461AF7" w:rsidRPr="00461AF7">
        <w:rPr>
          <w:b/>
          <w:color w:val="auto"/>
          <w:sz w:val="24"/>
          <w:szCs w:val="24"/>
        </w:rPr>
        <w:t xml:space="preserve"> на </w:t>
      </w:r>
      <w:proofErr w:type="spellStart"/>
      <w:proofErr w:type="gramStart"/>
      <w:r w:rsidR="00461AF7" w:rsidRPr="00461AF7">
        <w:rPr>
          <w:b/>
          <w:color w:val="auto"/>
          <w:sz w:val="24"/>
          <w:szCs w:val="24"/>
        </w:rPr>
        <w:t>р</w:t>
      </w:r>
      <w:proofErr w:type="gramEnd"/>
      <w:r w:rsidR="00461AF7" w:rsidRPr="00461AF7">
        <w:rPr>
          <w:b/>
          <w:color w:val="auto"/>
          <w:sz w:val="24"/>
          <w:szCs w:val="24"/>
        </w:rPr>
        <w:t>ічних</w:t>
      </w:r>
      <w:proofErr w:type="spellEnd"/>
      <w:r w:rsidR="00461AF7" w:rsidRPr="00461AF7">
        <w:rPr>
          <w:b/>
          <w:color w:val="auto"/>
          <w:sz w:val="24"/>
          <w:szCs w:val="24"/>
        </w:rPr>
        <w:t xml:space="preserve"> </w:t>
      </w:r>
      <w:proofErr w:type="spellStart"/>
      <w:r w:rsidR="00461AF7" w:rsidRPr="00461AF7">
        <w:rPr>
          <w:b/>
          <w:color w:val="auto"/>
          <w:sz w:val="24"/>
          <w:szCs w:val="24"/>
        </w:rPr>
        <w:t>загальних</w:t>
      </w:r>
      <w:proofErr w:type="spellEnd"/>
      <w:r w:rsidR="00461AF7" w:rsidRPr="00461AF7">
        <w:rPr>
          <w:b/>
          <w:color w:val="auto"/>
          <w:sz w:val="24"/>
          <w:szCs w:val="24"/>
        </w:rPr>
        <w:t xml:space="preserve"> </w:t>
      </w:r>
      <w:proofErr w:type="spellStart"/>
      <w:r w:rsidR="00461AF7" w:rsidRPr="00461AF7">
        <w:rPr>
          <w:b/>
          <w:color w:val="auto"/>
          <w:sz w:val="24"/>
          <w:szCs w:val="24"/>
        </w:rPr>
        <w:t>зборах</w:t>
      </w:r>
      <w:proofErr w:type="spellEnd"/>
      <w:r w:rsidR="00461AF7" w:rsidRPr="00461AF7">
        <w:rPr>
          <w:b/>
          <w:color w:val="auto"/>
          <w:sz w:val="24"/>
          <w:szCs w:val="24"/>
        </w:rPr>
        <w:t xml:space="preserve"> </w:t>
      </w:r>
      <w:proofErr w:type="spellStart"/>
      <w:r w:rsidR="00461AF7" w:rsidRPr="00461AF7">
        <w:rPr>
          <w:b/>
          <w:color w:val="auto"/>
          <w:sz w:val="24"/>
          <w:szCs w:val="24"/>
        </w:rPr>
        <w:t>акціонерів</w:t>
      </w:r>
      <w:proofErr w:type="spellEnd"/>
      <w:r w:rsidR="00461AF7" w:rsidRPr="00461AF7">
        <w:rPr>
          <w:b/>
          <w:color w:val="auto"/>
          <w:sz w:val="24"/>
          <w:szCs w:val="24"/>
        </w:rPr>
        <w:t xml:space="preserve"> </w:t>
      </w:r>
      <w:proofErr w:type="spellStart"/>
      <w:r w:rsidR="00461AF7" w:rsidRPr="00461AF7">
        <w:rPr>
          <w:b/>
          <w:color w:val="auto"/>
          <w:sz w:val="24"/>
          <w:szCs w:val="24"/>
        </w:rPr>
        <w:t>Товариства</w:t>
      </w:r>
      <w:proofErr w:type="spellEnd"/>
      <w:r w:rsidR="00461AF7" w:rsidRPr="00461AF7">
        <w:rPr>
          <w:b/>
          <w:color w:val="auto"/>
          <w:sz w:val="24"/>
          <w:szCs w:val="24"/>
        </w:rPr>
        <w:t xml:space="preserve"> у </w:t>
      </w:r>
      <w:proofErr w:type="spellStart"/>
      <w:r w:rsidR="00461AF7" w:rsidRPr="00461AF7">
        <w:rPr>
          <w:b/>
          <w:color w:val="auto"/>
          <w:sz w:val="24"/>
          <w:szCs w:val="24"/>
        </w:rPr>
        <w:t>складі</w:t>
      </w:r>
      <w:proofErr w:type="spellEnd"/>
      <w:r w:rsidR="00461AF7" w:rsidRPr="00461AF7">
        <w:rPr>
          <w:b/>
          <w:color w:val="auto"/>
          <w:sz w:val="24"/>
          <w:szCs w:val="24"/>
        </w:rPr>
        <w:t xml:space="preserve"> 2 (</w:t>
      </w:r>
      <w:proofErr w:type="spellStart"/>
      <w:r w:rsidR="00461AF7" w:rsidRPr="00461AF7">
        <w:rPr>
          <w:b/>
          <w:color w:val="auto"/>
          <w:sz w:val="24"/>
          <w:szCs w:val="24"/>
        </w:rPr>
        <w:t>двох</w:t>
      </w:r>
      <w:proofErr w:type="spellEnd"/>
      <w:r w:rsidR="00461AF7" w:rsidRPr="00461AF7">
        <w:rPr>
          <w:b/>
          <w:color w:val="auto"/>
          <w:sz w:val="24"/>
          <w:szCs w:val="24"/>
        </w:rPr>
        <w:t xml:space="preserve">) </w:t>
      </w:r>
      <w:proofErr w:type="spellStart"/>
      <w:r w:rsidR="00461AF7" w:rsidRPr="00461AF7">
        <w:rPr>
          <w:b/>
          <w:color w:val="auto"/>
          <w:sz w:val="24"/>
          <w:szCs w:val="24"/>
        </w:rPr>
        <w:t>осіб</w:t>
      </w:r>
      <w:proofErr w:type="spellEnd"/>
      <w:r w:rsidR="00461AF7" w:rsidRPr="00461AF7">
        <w:rPr>
          <w:b/>
          <w:color w:val="auto"/>
          <w:sz w:val="24"/>
          <w:szCs w:val="24"/>
        </w:rPr>
        <w:t xml:space="preserve">, а </w:t>
      </w:r>
      <w:proofErr w:type="spellStart"/>
      <w:r w:rsidR="00461AF7" w:rsidRPr="00461AF7">
        <w:rPr>
          <w:b/>
          <w:color w:val="auto"/>
          <w:sz w:val="24"/>
          <w:szCs w:val="24"/>
        </w:rPr>
        <w:t>саме</w:t>
      </w:r>
      <w:proofErr w:type="spellEnd"/>
      <w:r w:rsidR="00461AF7" w:rsidRPr="00461AF7">
        <w:rPr>
          <w:b/>
          <w:color w:val="auto"/>
          <w:sz w:val="24"/>
          <w:szCs w:val="24"/>
        </w:rPr>
        <w:t xml:space="preserve">: </w:t>
      </w:r>
      <w:proofErr w:type="spellStart"/>
      <w:r w:rsidR="00461AF7" w:rsidRPr="00461AF7">
        <w:rPr>
          <w:b/>
          <w:color w:val="auto"/>
          <w:sz w:val="24"/>
          <w:szCs w:val="24"/>
        </w:rPr>
        <w:t>Ковалевську</w:t>
      </w:r>
      <w:proofErr w:type="spellEnd"/>
      <w:r w:rsidR="00461AF7" w:rsidRPr="00461AF7">
        <w:rPr>
          <w:b/>
          <w:color w:val="auto"/>
          <w:sz w:val="24"/>
          <w:szCs w:val="24"/>
        </w:rPr>
        <w:t xml:space="preserve"> Людмилу </w:t>
      </w:r>
      <w:proofErr w:type="spellStart"/>
      <w:r w:rsidR="00461AF7" w:rsidRPr="00461AF7">
        <w:rPr>
          <w:b/>
          <w:color w:val="auto"/>
          <w:sz w:val="24"/>
          <w:szCs w:val="24"/>
        </w:rPr>
        <w:t>Іванівну</w:t>
      </w:r>
      <w:proofErr w:type="spellEnd"/>
      <w:r w:rsidR="00461AF7" w:rsidRPr="00461AF7">
        <w:rPr>
          <w:b/>
          <w:color w:val="auto"/>
          <w:sz w:val="24"/>
          <w:szCs w:val="24"/>
        </w:rPr>
        <w:t xml:space="preserve"> - головою </w:t>
      </w:r>
      <w:proofErr w:type="spellStart"/>
      <w:r w:rsidR="00461AF7" w:rsidRPr="00461AF7">
        <w:rPr>
          <w:b/>
          <w:color w:val="auto"/>
          <w:sz w:val="24"/>
          <w:szCs w:val="24"/>
        </w:rPr>
        <w:t>лічильної</w:t>
      </w:r>
      <w:proofErr w:type="spellEnd"/>
      <w:r w:rsidR="00461AF7" w:rsidRPr="00461AF7">
        <w:rPr>
          <w:b/>
          <w:color w:val="auto"/>
          <w:sz w:val="24"/>
          <w:szCs w:val="24"/>
        </w:rPr>
        <w:t xml:space="preserve"> </w:t>
      </w:r>
      <w:proofErr w:type="spellStart"/>
      <w:r w:rsidR="00461AF7" w:rsidRPr="00461AF7">
        <w:rPr>
          <w:b/>
          <w:color w:val="auto"/>
          <w:sz w:val="24"/>
          <w:szCs w:val="24"/>
        </w:rPr>
        <w:t>комісії</w:t>
      </w:r>
      <w:proofErr w:type="spellEnd"/>
      <w:r w:rsidR="00461AF7" w:rsidRPr="00461AF7">
        <w:rPr>
          <w:b/>
          <w:color w:val="auto"/>
          <w:sz w:val="24"/>
          <w:szCs w:val="24"/>
        </w:rPr>
        <w:t xml:space="preserve">, а </w:t>
      </w:r>
      <w:proofErr w:type="spellStart"/>
      <w:r w:rsidR="00461AF7" w:rsidRPr="00461AF7">
        <w:rPr>
          <w:b/>
          <w:color w:val="auto"/>
          <w:sz w:val="24"/>
          <w:szCs w:val="24"/>
        </w:rPr>
        <w:t>Худенко</w:t>
      </w:r>
      <w:proofErr w:type="spellEnd"/>
      <w:r w:rsidR="00461AF7" w:rsidRPr="00461AF7">
        <w:rPr>
          <w:b/>
          <w:color w:val="auto"/>
          <w:sz w:val="24"/>
          <w:szCs w:val="24"/>
        </w:rPr>
        <w:t xml:space="preserve"> </w:t>
      </w:r>
      <w:proofErr w:type="spellStart"/>
      <w:r w:rsidR="00461AF7" w:rsidRPr="00461AF7">
        <w:rPr>
          <w:b/>
          <w:color w:val="auto"/>
          <w:sz w:val="24"/>
          <w:szCs w:val="24"/>
        </w:rPr>
        <w:t>Ніну</w:t>
      </w:r>
      <w:proofErr w:type="spellEnd"/>
      <w:r w:rsidR="00461AF7" w:rsidRPr="00461AF7">
        <w:rPr>
          <w:b/>
          <w:color w:val="auto"/>
          <w:sz w:val="24"/>
          <w:szCs w:val="24"/>
        </w:rPr>
        <w:t xml:space="preserve"> </w:t>
      </w:r>
      <w:proofErr w:type="spellStart"/>
      <w:r w:rsidR="00461AF7" w:rsidRPr="00461AF7">
        <w:rPr>
          <w:b/>
          <w:color w:val="auto"/>
          <w:sz w:val="24"/>
          <w:szCs w:val="24"/>
        </w:rPr>
        <w:t>Андріївну</w:t>
      </w:r>
      <w:proofErr w:type="spellEnd"/>
      <w:r w:rsidR="00461AF7" w:rsidRPr="00461AF7">
        <w:rPr>
          <w:b/>
          <w:color w:val="auto"/>
          <w:sz w:val="24"/>
          <w:szCs w:val="24"/>
        </w:rPr>
        <w:t xml:space="preserve"> - членом </w:t>
      </w:r>
      <w:proofErr w:type="spellStart"/>
      <w:r w:rsidR="00461AF7" w:rsidRPr="00461AF7">
        <w:rPr>
          <w:b/>
          <w:color w:val="auto"/>
          <w:sz w:val="24"/>
          <w:szCs w:val="24"/>
        </w:rPr>
        <w:t>лічильної</w:t>
      </w:r>
      <w:proofErr w:type="spellEnd"/>
      <w:r w:rsidR="00461AF7" w:rsidRPr="00461AF7">
        <w:rPr>
          <w:b/>
          <w:color w:val="auto"/>
          <w:sz w:val="24"/>
          <w:szCs w:val="24"/>
        </w:rPr>
        <w:t xml:space="preserve"> </w:t>
      </w:r>
      <w:proofErr w:type="spellStart"/>
      <w:r w:rsidR="00461AF7" w:rsidRPr="00461AF7">
        <w:rPr>
          <w:b/>
          <w:color w:val="auto"/>
          <w:sz w:val="24"/>
          <w:szCs w:val="24"/>
        </w:rPr>
        <w:t>комі</w:t>
      </w:r>
      <w:proofErr w:type="gramStart"/>
      <w:r w:rsidR="00461AF7" w:rsidRPr="00461AF7">
        <w:rPr>
          <w:b/>
          <w:color w:val="auto"/>
          <w:sz w:val="24"/>
          <w:szCs w:val="24"/>
        </w:rPr>
        <w:t>с</w:t>
      </w:r>
      <w:proofErr w:type="gramEnd"/>
      <w:r w:rsidR="00461AF7" w:rsidRPr="00461AF7">
        <w:rPr>
          <w:b/>
          <w:color w:val="auto"/>
          <w:sz w:val="24"/>
          <w:szCs w:val="24"/>
        </w:rPr>
        <w:t>ії</w:t>
      </w:r>
      <w:proofErr w:type="spellEnd"/>
      <w:r w:rsidRPr="0001116B">
        <w:rPr>
          <w:b/>
          <w:color w:val="auto"/>
          <w:sz w:val="24"/>
          <w:szCs w:val="24"/>
        </w:rPr>
        <w:t>.</w:t>
      </w:r>
    </w:p>
    <w:p w:rsidR="00A91F4F" w:rsidRPr="00C952D7" w:rsidRDefault="00A91F4F" w:rsidP="00A91F4F">
      <w:pPr>
        <w:pStyle w:val="af"/>
        <w:rPr>
          <w:color w:val="auto"/>
          <w:sz w:val="24"/>
          <w:szCs w:val="24"/>
        </w:rPr>
      </w:pPr>
      <w:r w:rsidRPr="00C952D7">
        <w:rPr>
          <w:b/>
          <w:color w:val="auto"/>
          <w:sz w:val="24"/>
          <w:szCs w:val="24"/>
          <w:lang w:val="uk-UA"/>
        </w:rPr>
        <w:t xml:space="preserve">  </w:t>
      </w:r>
      <w:r w:rsidRPr="00C952D7">
        <w:rPr>
          <w:color w:val="auto"/>
          <w:sz w:val="24"/>
          <w:szCs w:val="24"/>
        </w:rPr>
        <w:t xml:space="preserve">Проект </w:t>
      </w:r>
      <w:proofErr w:type="spellStart"/>
      <w:proofErr w:type="gramStart"/>
      <w:r w:rsidRPr="00C952D7">
        <w:rPr>
          <w:color w:val="auto"/>
          <w:sz w:val="24"/>
          <w:szCs w:val="24"/>
        </w:rPr>
        <w:t>р</w:t>
      </w:r>
      <w:proofErr w:type="gramEnd"/>
      <w:r w:rsidRPr="00C952D7">
        <w:rPr>
          <w:color w:val="auto"/>
          <w:sz w:val="24"/>
          <w:szCs w:val="24"/>
        </w:rPr>
        <w:t>ішення</w:t>
      </w:r>
      <w:proofErr w:type="spellEnd"/>
      <w:r w:rsidRPr="00C952D7">
        <w:rPr>
          <w:color w:val="auto"/>
          <w:sz w:val="24"/>
          <w:szCs w:val="24"/>
        </w:rPr>
        <w:t xml:space="preserve"> </w:t>
      </w:r>
      <w:proofErr w:type="spellStart"/>
      <w:r w:rsidRPr="00C952D7">
        <w:rPr>
          <w:color w:val="auto"/>
          <w:sz w:val="24"/>
          <w:szCs w:val="24"/>
        </w:rPr>
        <w:t>виноситься</w:t>
      </w:r>
      <w:proofErr w:type="spellEnd"/>
      <w:r w:rsidRPr="00C952D7">
        <w:rPr>
          <w:color w:val="auto"/>
          <w:sz w:val="24"/>
          <w:szCs w:val="24"/>
        </w:rPr>
        <w:t xml:space="preserve"> на </w:t>
      </w:r>
      <w:proofErr w:type="spellStart"/>
      <w:r w:rsidRPr="00C952D7">
        <w:rPr>
          <w:color w:val="auto"/>
          <w:sz w:val="24"/>
          <w:szCs w:val="24"/>
        </w:rPr>
        <w:t>голосування</w:t>
      </w:r>
      <w:proofErr w:type="spellEnd"/>
      <w:r w:rsidRPr="00C952D7">
        <w:rPr>
          <w:color w:val="auto"/>
          <w:sz w:val="24"/>
          <w:szCs w:val="24"/>
        </w:rPr>
        <w:t>.</w:t>
      </w:r>
    </w:p>
    <w:p w:rsidR="00A91F4F" w:rsidRPr="00C952D7" w:rsidRDefault="00A91F4F" w:rsidP="00C952D7">
      <w:pPr>
        <w:pStyle w:val="ab"/>
      </w:pPr>
      <w:r w:rsidRPr="00C952D7">
        <w:t>Пропонується проголосувати з питання порядку денного №1 з використанням бюлетеню №1.</w:t>
      </w:r>
    </w:p>
    <w:p w:rsidR="00A91F4F" w:rsidRPr="00C952D7" w:rsidRDefault="00A91F4F" w:rsidP="00C952D7">
      <w:pPr>
        <w:pStyle w:val="ab"/>
      </w:pPr>
      <w:r w:rsidRPr="00C952D7">
        <w:tab/>
        <w:t>Питання ставиться на голосування.</w:t>
      </w:r>
    </w:p>
    <w:p w:rsidR="00A91F4F" w:rsidRPr="00C952D7" w:rsidRDefault="00A91F4F" w:rsidP="00C952D7">
      <w:pPr>
        <w:pStyle w:val="ab"/>
      </w:pPr>
      <w:r w:rsidRPr="00C952D7">
        <w:tab/>
        <w:t>Результати голосування:</w:t>
      </w:r>
    </w:p>
    <w:p w:rsidR="004375D2" w:rsidRPr="00C952D7" w:rsidRDefault="004375D2" w:rsidP="004375D2">
      <w:pPr>
        <w:autoSpaceDE w:val="0"/>
        <w:autoSpaceDN w:val="0"/>
        <w:adjustRightInd w:val="0"/>
        <w:jc w:val="both"/>
        <w:rPr>
          <w:iCs w:val="0"/>
          <w:lang w:val="uk-UA"/>
        </w:rPr>
      </w:pPr>
      <w:r w:rsidRPr="00C952D7">
        <w:rPr>
          <w:lang w:val="uk-UA"/>
        </w:rPr>
        <w:t xml:space="preserve">Надано бюлетенів </w:t>
      </w:r>
      <w:r w:rsidR="00934F61" w:rsidRPr="00C952D7">
        <w:rPr>
          <w:lang w:val="uk-UA"/>
        </w:rPr>
        <w:t>-3.</w:t>
      </w:r>
    </w:p>
    <w:p w:rsidR="004375D2" w:rsidRPr="00C952D7" w:rsidRDefault="004375D2" w:rsidP="004375D2">
      <w:pPr>
        <w:autoSpaceDE w:val="0"/>
        <w:autoSpaceDN w:val="0"/>
        <w:adjustRightInd w:val="0"/>
        <w:jc w:val="both"/>
        <w:rPr>
          <w:iCs w:val="0"/>
          <w:lang w:val="uk-UA"/>
        </w:rPr>
      </w:pPr>
      <w:r w:rsidRPr="00C952D7">
        <w:rPr>
          <w:lang w:val="uk-UA"/>
        </w:rPr>
        <w:t xml:space="preserve">Кількість бюлетенів, що надійшли від акціонерів після голосування </w:t>
      </w:r>
      <w:r w:rsidR="00934F61" w:rsidRPr="00C952D7">
        <w:rPr>
          <w:lang w:val="uk-UA"/>
        </w:rPr>
        <w:t>-3.</w:t>
      </w:r>
    </w:p>
    <w:p w:rsidR="004375D2" w:rsidRPr="00C952D7" w:rsidRDefault="004375D2" w:rsidP="004375D2">
      <w:pPr>
        <w:numPr>
          <w:ilvl w:val="0"/>
          <w:numId w:val="16"/>
        </w:numPr>
        <w:autoSpaceDE w:val="0"/>
        <w:autoSpaceDN w:val="0"/>
        <w:adjustRightInd w:val="0"/>
        <w:jc w:val="both"/>
        <w:rPr>
          <w:iCs w:val="0"/>
        </w:rPr>
      </w:pPr>
      <w:r w:rsidRPr="00C952D7">
        <w:rPr>
          <w:lang w:val="uk-UA"/>
        </w:rPr>
        <w:t>«</w:t>
      </w:r>
      <w:r w:rsidRPr="00C952D7">
        <w:t>За</w:t>
      </w:r>
      <w:r w:rsidRPr="00C952D7">
        <w:rPr>
          <w:lang w:val="uk-UA"/>
        </w:rPr>
        <w:t>»</w:t>
      </w:r>
      <w:r w:rsidRPr="00C952D7">
        <w:t xml:space="preserve"> – </w:t>
      </w:r>
      <w:r w:rsidR="00934F61" w:rsidRPr="00C952D7">
        <w:rPr>
          <w:lang w:val="uk-UA"/>
        </w:rPr>
        <w:t>715903</w:t>
      </w:r>
      <w:r w:rsidRPr="00C952D7">
        <w:rPr>
          <w:color w:val="FF0000"/>
        </w:rPr>
        <w:t xml:space="preserve"> </w:t>
      </w:r>
      <w:r w:rsidRPr="00C952D7">
        <w:t>голос</w:t>
      </w:r>
      <w:r w:rsidR="00934F61" w:rsidRPr="00C952D7">
        <w:rPr>
          <w:lang w:val="uk-UA"/>
        </w:rPr>
        <w:t>и</w:t>
      </w:r>
      <w:r w:rsidRPr="00C952D7">
        <w:t xml:space="preserve">, </w:t>
      </w:r>
      <w:proofErr w:type="spellStart"/>
      <w:r w:rsidRPr="00C952D7">
        <w:t>або</w:t>
      </w:r>
      <w:proofErr w:type="spellEnd"/>
      <w:r w:rsidRPr="00C952D7">
        <w:t xml:space="preserve"> 100% </w:t>
      </w:r>
      <w:proofErr w:type="spellStart"/>
      <w:r w:rsidRPr="00C952D7">
        <w:t>голосів</w:t>
      </w:r>
      <w:proofErr w:type="spellEnd"/>
      <w:r w:rsidRPr="00C952D7">
        <w:rPr>
          <w:lang w:val="uk-UA"/>
        </w:rPr>
        <w:t xml:space="preserve"> акціонерів</w:t>
      </w:r>
      <w:r w:rsidRPr="00C952D7">
        <w:t xml:space="preserve">, </w:t>
      </w:r>
      <w:r w:rsidRPr="00C952D7">
        <w:rPr>
          <w:lang w:val="uk-UA"/>
        </w:rPr>
        <w:t>які зареєструвалися для участі у загальних зборах та є власниками голосуючих акцій</w:t>
      </w:r>
      <w:r w:rsidRPr="00C952D7">
        <w:t>.</w:t>
      </w:r>
    </w:p>
    <w:p w:rsidR="004375D2" w:rsidRPr="00C952D7" w:rsidRDefault="004375D2" w:rsidP="004375D2">
      <w:pPr>
        <w:numPr>
          <w:ilvl w:val="0"/>
          <w:numId w:val="16"/>
        </w:numPr>
        <w:autoSpaceDE w:val="0"/>
        <w:autoSpaceDN w:val="0"/>
        <w:adjustRightInd w:val="0"/>
        <w:jc w:val="both"/>
        <w:rPr>
          <w:iCs w:val="0"/>
        </w:rPr>
      </w:pPr>
      <w:r w:rsidRPr="00C952D7">
        <w:rPr>
          <w:lang w:val="uk-UA"/>
        </w:rPr>
        <w:t>«</w:t>
      </w:r>
      <w:proofErr w:type="spellStart"/>
      <w:r w:rsidRPr="00C952D7">
        <w:t>Проти</w:t>
      </w:r>
      <w:proofErr w:type="spellEnd"/>
      <w:r w:rsidRPr="00C952D7">
        <w:rPr>
          <w:lang w:val="uk-UA"/>
        </w:rPr>
        <w:t>»</w:t>
      </w:r>
      <w:r w:rsidRPr="00C952D7">
        <w:t xml:space="preserve"> – 0 </w:t>
      </w:r>
      <w:proofErr w:type="spellStart"/>
      <w:r w:rsidRPr="00C952D7">
        <w:t>голосів</w:t>
      </w:r>
      <w:proofErr w:type="spellEnd"/>
      <w:r w:rsidRPr="00C952D7">
        <w:t xml:space="preserve">, </w:t>
      </w:r>
      <w:proofErr w:type="spellStart"/>
      <w:r w:rsidRPr="00C952D7">
        <w:t>або</w:t>
      </w:r>
      <w:proofErr w:type="spellEnd"/>
      <w:r w:rsidRPr="00C952D7">
        <w:t xml:space="preserve"> 0% </w:t>
      </w:r>
      <w:proofErr w:type="spellStart"/>
      <w:r w:rsidRPr="00C952D7">
        <w:t>голосів</w:t>
      </w:r>
      <w:proofErr w:type="spellEnd"/>
      <w:r w:rsidRPr="00C952D7">
        <w:rPr>
          <w:lang w:val="uk-UA"/>
        </w:rPr>
        <w:t xml:space="preserve"> акціонерів</w:t>
      </w:r>
      <w:r w:rsidRPr="00C952D7">
        <w:t xml:space="preserve">, </w:t>
      </w:r>
      <w:r w:rsidRPr="00C952D7">
        <w:rPr>
          <w:lang w:val="uk-UA"/>
        </w:rPr>
        <w:t>які зареєструвалися для участі у загальних зборах та є власниками голосуючих акцій</w:t>
      </w:r>
      <w:r w:rsidRPr="00C952D7">
        <w:t>.</w:t>
      </w:r>
    </w:p>
    <w:p w:rsidR="00A91F4F" w:rsidRPr="00C952D7" w:rsidRDefault="004375D2" w:rsidP="004375D2">
      <w:pPr>
        <w:numPr>
          <w:ilvl w:val="0"/>
          <w:numId w:val="16"/>
        </w:numPr>
        <w:autoSpaceDE w:val="0"/>
        <w:autoSpaceDN w:val="0"/>
        <w:adjustRightInd w:val="0"/>
        <w:jc w:val="both"/>
        <w:rPr>
          <w:iCs w:val="0"/>
        </w:rPr>
      </w:pPr>
      <w:r w:rsidRPr="00C952D7">
        <w:rPr>
          <w:lang w:val="uk-UA"/>
        </w:rPr>
        <w:t>«</w:t>
      </w:r>
      <w:proofErr w:type="spellStart"/>
      <w:r w:rsidRPr="00C952D7">
        <w:t>Утрималися</w:t>
      </w:r>
      <w:proofErr w:type="spellEnd"/>
      <w:r w:rsidRPr="00C952D7">
        <w:rPr>
          <w:lang w:val="uk-UA"/>
        </w:rPr>
        <w:t>»</w:t>
      </w:r>
      <w:r w:rsidRPr="00C952D7">
        <w:t xml:space="preserve"> – 0 </w:t>
      </w:r>
      <w:proofErr w:type="spellStart"/>
      <w:r w:rsidRPr="00C952D7">
        <w:t>голосів</w:t>
      </w:r>
      <w:proofErr w:type="spellEnd"/>
      <w:r w:rsidRPr="00C952D7">
        <w:t xml:space="preserve">, </w:t>
      </w:r>
      <w:proofErr w:type="spellStart"/>
      <w:r w:rsidRPr="00C952D7">
        <w:t>або</w:t>
      </w:r>
      <w:proofErr w:type="spellEnd"/>
      <w:r w:rsidRPr="00C952D7">
        <w:t xml:space="preserve"> 0% </w:t>
      </w:r>
      <w:proofErr w:type="spellStart"/>
      <w:r w:rsidRPr="00C952D7">
        <w:t>голосів</w:t>
      </w:r>
      <w:proofErr w:type="spellEnd"/>
      <w:r w:rsidRPr="00C952D7">
        <w:rPr>
          <w:lang w:val="uk-UA"/>
        </w:rPr>
        <w:t xml:space="preserve"> акціонерів</w:t>
      </w:r>
      <w:r w:rsidRPr="00C952D7">
        <w:t xml:space="preserve">, </w:t>
      </w:r>
      <w:r w:rsidRPr="00C952D7">
        <w:rPr>
          <w:lang w:val="uk-UA"/>
        </w:rPr>
        <w:t>які зареєструвалися для участі у загальних зборах та є власниками голосуючих акцій</w:t>
      </w:r>
      <w:r w:rsidR="00A91F4F" w:rsidRPr="00C952D7">
        <w:rPr>
          <w:lang w:val="uk-UA"/>
        </w:rPr>
        <w:t>.</w:t>
      </w:r>
    </w:p>
    <w:p w:rsidR="00A91F4F" w:rsidRPr="00C952D7" w:rsidRDefault="00A91F4F" w:rsidP="00A91F4F">
      <w:pPr>
        <w:autoSpaceDE w:val="0"/>
        <w:autoSpaceDN w:val="0"/>
        <w:adjustRightInd w:val="0"/>
        <w:jc w:val="both"/>
        <w:rPr>
          <w:iCs w:val="0"/>
          <w:lang w:val="uk-UA"/>
        </w:rPr>
      </w:pPr>
      <w:proofErr w:type="spellStart"/>
      <w:r w:rsidRPr="00C952D7">
        <w:rPr>
          <w:iCs w:val="0"/>
        </w:rPr>
        <w:t>Кількість</w:t>
      </w:r>
      <w:proofErr w:type="spellEnd"/>
      <w:r w:rsidRPr="00C952D7">
        <w:rPr>
          <w:iCs w:val="0"/>
        </w:rPr>
        <w:t xml:space="preserve"> </w:t>
      </w:r>
      <w:proofErr w:type="spellStart"/>
      <w:r w:rsidRPr="00C952D7">
        <w:rPr>
          <w:iCs w:val="0"/>
        </w:rPr>
        <w:t>бюлетенів</w:t>
      </w:r>
      <w:proofErr w:type="spellEnd"/>
      <w:r w:rsidRPr="00C952D7">
        <w:rPr>
          <w:iCs w:val="0"/>
        </w:rPr>
        <w:t xml:space="preserve">, </w:t>
      </w:r>
      <w:proofErr w:type="spellStart"/>
      <w:r w:rsidRPr="00C952D7">
        <w:rPr>
          <w:iCs w:val="0"/>
        </w:rPr>
        <w:t>визнаних</w:t>
      </w:r>
      <w:proofErr w:type="spellEnd"/>
      <w:r w:rsidRPr="00C952D7">
        <w:rPr>
          <w:iCs w:val="0"/>
        </w:rPr>
        <w:t xml:space="preserve"> </w:t>
      </w:r>
      <w:proofErr w:type="spellStart"/>
      <w:r w:rsidRPr="00C952D7">
        <w:rPr>
          <w:iCs w:val="0"/>
        </w:rPr>
        <w:t>недійсними</w:t>
      </w:r>
      <w:proofErr w:type="spellEnd"/>
      <w:r w:rsidRPr="00C952D7">
        <w:rPr>
          <w:iCs w:val="0"/>
        </w:rPr>
        <w:t xml:space="preserve"> - 0 шт.</w:t>
      </w:r>
    </w:p>
    <w:p w:rsidR="00A91F4F" w:rsidRPr="00C952D7" w:rsidRDefault="00A91F4F" w:rsidP="00A91F4F">
      <w:pPr>
        <w:autoSpaceDE w:val="0"/>
        <w:autoSpaceDN w:val="0"/>
        <w:adjustRightInd w:val="0"/>
        <w:jc w:val="both"/>
        <w:rPr>
          <w:iCs w:val="0"/>
          <w:lang w:val="uk-UA"/>
        </w:rPr>
      </w:pPr>
      <w:proofErr w:type="spellStart"/>
      <w:r w:rsidRPr="00C952D7">
        <w:rPr>
          <w:iCs w:val="0"/>
        </w:rPr>
        <w:t>Кількість</w:t>
      </w:r>
      <w:proofErr w:type="spellEnd"/>
      <w:r w:rsidRPr="00C952D7">
        <w:rPr>
          <w:iCs w:val="0"/>
        </w:rPr>
        <w:t xml:space="preserve"> </w:t>
      </w:r>
      <w:proofErr w:type="spellStart"/>
      <w:r w:rsidRPr="00C952D7">
        <w:rPr>
          <w:iCs w:val="0"/>
        </w:rPr>
        <w:t>голосів</w:t>
      </w:r>
      <w:proofErr w:type="spellEnd"/>
      <w:r w:rsidRPr="00C952D7">
        <w:rPr>
          <w:iCs w:val="0"/>
          <w:lang w:val="uk-UA"/>
        </w:rPr>
        <w:t xml:space="preserve"> акціонерів за бюлетенями, визнаними недійсними -</w:t>
      </w:r>
      <w:r w:rsidRPr="00C952D7">
        <w:rPr>
          <w:iCs w:val="0"/>
        </w:rPr>
        <w:t xml:space="preserve"> 0 </w:t>
      </w:r>
      <w:proofErr w:type="spellStart"/>
      <w:r w:rsidRPr="00C952D7">
        <w:rPr>
          <w:iCs w:val="0"/>
        </w:rPr>
        <w:t>голосі</w:t>
      </w:r>
      <w:proofErr w:type="gramStart"/>
      <w:r w:rsidRPr="00C952D7">
        <w:rPr>
          <w:iCs w:val="0"/>
        </w:rPr>
        <w:t>в</w:t>
      </w:r>
      <w:proofErr w:type="spellEnd"/>
      <w:proofErr w:type="gramEnd"/>
      <w:r w:rsidRPr="00C952D7">
        <w:rPr>
          <w:iCs w:val="0"/>
        </w:rPr>
        <w:t>.</w:t>
      </w:r>
    </w:p>
    <w:p w:rsidR="00A91F4F" w:rsidRPr="00C952D7" w:rsidRDefault="00A91F4F" w:rsidP="00A91F4F">
      <w:pPr>
        <w:autoSpaceDE w:val="0"/>
        <w:autoSpaceDN w:val="0"/>
        <w:adjustRightInd w:val="0"/>
        <w:jc w:val="both"/>
        <w:rPr>
          <w:iCs w:val="0"/>
          <w:lang w:val="uk-UA"/>
        </w:rPr>
      </w:pPr>
      <w:r w:rsidRPr="00C952D7">
        <w:rPr>
          <w:iCs w:val="0"/>
          <w:lang w:val="uk-UA"/>
        </w:rPr>
        <w:t>Кількість голосів акціонерів, які не брали участь у голосуванні - 0 шт.</w:t>
      </w:r>
    </w:p>
    <w:p w:rsidR="00A91F4F" w:rsidRPr="00C952D7" w:rsidRDefault="00A91F4F" w:rsidP="00C952D7">
      <w:pPr>
        <w:pStyle w:val="ab"/>
      </w:pPr>
      <w:r w:rsidRPr="00C952D7">
        <w:tab/>
        <w:t>Рішення прийнято.</w:t>
      </w:r>
    </w:p>
    <w:p w:rsidR="00A91F4F" w:rsidRPr="00C952D7" w:rsidRDefault="00A91F4F" w:rsidP="00C952D7">
      <w:pPr>
        <w:pStyle w:val="ab"/>
      </w:pPr>
      <w:r w:rsidRPr="00C952D7">
        <w:tab/>
        <w:t xml:space="preserve">Збори вирішили: </w:t>
      </w:r>
    </w:p>
    <w:p w:rsidR="00A91F4F" w:rsidRPr="0001116B" w:rsidRDefault="00A91F4F" w:rsidP="00A91F4F">
      <w:pPr>
        <w:pStyle w:val="af"/>
        <w:ind w:firstLine="708"/>
        <w:rPr>
          <w:b/>
          <w:color w:val="auto"/>
          <w:sz w:val="10"/>
          <w:szCs w:val="10"/>
          <w:lang w:val="uk-UA"/>
        </w:rPr>
      </w:pPr>
    </w:p>
    <w:p w:rsidR="00A91F4F" w:rsidRDefault="00461AF7" w:rsidP="00581B45">
      <w:pPr>
        <w:ind w:firstLine="708"/>
        <w:jc w:val="both"/>
        <w:rPr>
          <w:lang w:val="uk-UA"/>
        </w:rPr>
      </w:pPr>
      <w:r w:rsidRPr="00461AF7">
        <w:rPr>
          <w:b/>
          <w:lang w:val="uk-UA"/>
        </w:rPr>
        <w:t xml:space="preserve">Обрати лічильну комісію на річних загальних зборах акціонерів Товариства у складі 2 (двох) осіб, а саме: Ковалевську Людмилу Іванівну - головою лічильної комісії, а </w:t>
      </w:r>
      <w:proofErr w:type="spellStart"/>
      <w:r w:rsidRPr="00461AF7">
        <w:rPr>
          <w:b/>
          <w:lang w:val="uk-UA"/>
        </w:rPr>
        <w:t>Худенко</w:t>
      </w:r>
      <w:proofErr w:type="spellEnd"/>
      <w:r w:rsidRPr="00461AF7">
        <w:rPr>
          <w:b/>
          <w:lang w:val="uk-UA"/>
        </w:rPr>
        <w:t xml:space="preserve"> Ніну Андріївну - членом лічильної комісії</w:t>
      </w:r>
      <w:r w:rsidR="00A91F4F" w:rsidRPr="0001116B">
        <w:rPr>
          <w:b/>
          <w:bCs w:val="0"/>
          <w:iCs w:val="0"/>
          <w:lang w:val="uk-UA"/>
        </w:rPr>
        <w:t>.</w:t>
      </w:r>
      <w:r w:rsidR="00A91F4F" w:rsidRPr="0001116B">
        <w:rPr>
          <w:lang w:val="uk-UA"/>
        </w:rPr>
        <w:tab/>
      </w:r>
    </w:p>
    <w:p w:rsidR="009A749E" w:rsidRPr="0001116B" w:rsidRDefault="009A749E" w:rsidP="00581B45">
      <w:pPr>
        <w:ind w:firstLine="708"/>
        <w:jc w:val="both"/>
        <w:rPr>
          <w:sz w:val="10"/>
          <w:szCs w:val="10"/>
          <w:lang w:val="uk-UA"/>
        </w:rPr>
      </w:pPr>
    </w:p>
    <w:p w:rsidR="00A91F4F" w:rsidRPr="0001116B" w:rsidRDefault="00A91F4F" w:rsidP="00A91F4F">
      <w:pPr>
        <w:ind w:firstLine="708"/>
        <w:jc w:val="both"/>
        <w:rPr>
          <w:lang w:val="uk-UA"/>
        </w:rPr>
      </w:pPr>
      <w:r w:rsidRPr="0001116B">
        <w:rPr>
          <w:lang w:val="uk-UA"/>
        </w:rPr>
        <w:t>Лічильна комісія Товариства приступила до виконання покладених на неї обов’язків.</w:t>
      </w:r>
    </w:p>
    <w:p w:rsidR="00A91F4F" w:rsidRPr="00370F99" w:rsidRDefault="00A91F4F" w:rsidP="00C952D7">
      <w:pPr>
        <w:pStyle w:val="ab"/>
      </w:pPr>
      <w:r w:rsidRPr="0001116B">
        <w:tab/>
      </w:r>
    </w:p>
    <w:p w:rsidR="003C59B3" w:rsidRPr="0001116B" w:rsidRDefault="00A91F4F" w:rsidP="00C952D7">
      <w:pPr>
        <w:pStyle w:val="ab"/>
      </w:pPr>
      <w:r w:rsidRPr="0001116B">
        <w:tab/>
      </w:r>
      <w:r w:rsidR="003C59B3" w:rsidRPr="0001116B">
        <w:t>2. Питання №2.</w:t>
      </w:r>
      <w:r w:rsidR="003C59B3">
        <w:t xml:space="preserve"> </w:t>
      </w:r>
      <w:r w:rsidR="003C59B3" w:rsidRPr="000104CA">
        <w:t>Про обрання голови та секретаря загальних зборів акціонерів Товариства</w:t>
      </w:r>
      <w:r w:rsidR="003C59B3" w:rsidRPr="0001116B">
        <w:t>.</w:t>
      </w:r>
    </w:p>
    <w:p w:rsidR="003C59B3" w:rsidRPr="0001116B" w:rsidRDefault="003C59B3" w:rsidP="003C59B3">
      <w:pPr>
        <w:jc w:val="both"/>
        <w:rPr>
          <w:bCs w:val="0"/>
          <w:iCs w:val="0"/>
          <w:lang w:val="uk-UA"/>
        </w:rPr>
      </w:pPr>
      <w:r w:rsidRPr="0001116B">
        <w:rPr>
          <w:lang w:val="uk-UA"/>
        </w:rPr>
        <w:tab/>
      </w:r>
      <w:r w:rsidRPr="00F136D3">
        <w:rPr>
          <w:lang w:val="uk-UA"/>
        </w:rPr>
        <w:t xml:space="preserve">Голова наглядової ради Товариства – </w:t>
      </w:r>
      <w:proofErr w:type="spellStart"/>
      <w:r w:rsidRPr="00F136D3">
        <w:rPr>
          <w:lang w:val="uk-UA"/>
        </w:rPr>
        <w:t>Шахновський</w:t>
      </w:r>
      <w:proofErr w:type="spellEnd"/>
      <w:r w:rsidRPr="00F136D3">
        <w:rPr>
          <w:lang w:val="uk-UA"/>
        </w:rPr>
        <w:t xml:space="preserve"> А.Є. запропонував</w:t>
      </w:r>
      <w:r>
        <w:rPr>
          <w:lang w:val="uk-UA"/>
        </w:rPr>
        <w:t>,</w:t>
      </w:r>
      <w:r w:rsidRPr="0001116B">
        <w:rPr>
          <w:lang w:val="uk-UA"/>
        </w:rPr>
        <w:t xml:space="preserve"> враховуючи вимоги ч. 2 ст. 54 Закону України «Про акціонерні товариства» та </w:t>
      </w:r>
      <w:r w:rsidRPr="001B3ACA">
        <w:rPr>
          <w:lang w:val="uk-UA"/>
        </w:rPr>
        <w:t xml:space="preserve">п. 7.36, </w:t>
      </w:r>
      <w:r w:rsidRPr="001B3ACA">
        <w:t>7.48.13</w:t>
      </w:r>
      <w:r w:rsidRPr="003C59B3">
        <w:rPr>
          <w:color w:val="FF0000"/>
          <w:lang w:val="uk-UA"/>
        </w:rPr>
        <w:t xml:space="preserve"> </w:t>
      </w:r>
      <w:r w:rsidRPr="0001116B">
        <w:rPr>
          <w:lang w:val="uk-UA"/>
        </w:rPr>
        <w:t xml:space="preserve">Статуту Товариства, обрати голову та секретаря </w:t>
      </w:r>
      <w:r>
        <w:rPr>
          <w:lang w:val="uk-UA"/>
        </w:rPr>
        <w:t xml:space="preserve">річних </w:t>
      </w:r>
      <w:r w:rsidRPr="0001116B">
        <w:rPr>
          <w:lang w:val="uk-UA"/>
        </w:rPr>
        <w:t xml:space="preserve">загальних зборів акціонерів Товариства, </w:t>
      </w:r>
      <w:r w:rsidRPr="0001116B">
        <w:rPr>
          <w:bCs w:val="0"/>
          <w:iCs w:val="0"/>
          <w:lang w:val="uk-UA"/>
        </w:rPr>
        <w:t>а саме:</w:t>
      </w:r>
      <w:r w:rsidR="008B062B">
        <w:rPr>
          <w:bCs w:val="0"/>
          <w:iCs w:val="0"/>
          <w:lang w:val="uk-UA"/>
        </w:rPr>
        <w:t xml:space="preserve"> </w:t>
      </w:r>
      <w:r w:rsidR="008B7D1B" w:rsidRPr="008B7D1B">
        <w:rPr>
          <w:bCs w:val="0"/>
          <w:iCs w:val="0"/>
          <w:lang w:val="uk-UA"/>
        </w:rPr>
        <w:t>о</w:t>
      </w:r>
      <w:proofErr w:type="spellStart"/>
      <w:r w:rsidR="008B7D1B" w:rsidRPr="008B7D1B">
        <w:t>брати</w:t>
      </w:r>
      <w:proofErr w:type="spellEnd"/>
      <w:r w:rsidR="008B7D1B" w:rsidRPr="008B7D1B">
        <w:t xml:space="preserve"> </w:t>
      </w:r>
      <w:proofErr w:type="spellStart"/>
      <w:r w:rsidR="008B7D1B" w:rsidRPr="008B7D1B">
        <w:t>Вощенко</w:t>
      </w:r>
      <w:proofErr w:type="spellEnd"/>
      <w:r w:rsidR="008B7D1B" w:rsidRPr="008B7D1B">
        <w:t xml:space="preserve"> </w:t>
      </w:r>
      <w:proofErr w:type="spellStart"/>
      <w:r w:rsidR="008B7D1B" w:rsidRPr="008B7D1B">
        <w:t>Тетяну</w:t>
      </w:r>
      <w:proofErr w:type="spellEnd"/>
      <w:r w:rsidR="008B7D1B" w:rsidRPr="008B7D1B">
        <w:t xml:space="preserve"> </w:t>
      </w:r>
      <w:proofErr w:type="spellStart"/>
      <w:r w:rsidR="008B7D1B" w:rsidRPr="008B7D1B">
        <w:t>Миколаївну</w:t>
      </w:r>
      <w:proofErr w:type="spellEnd"/>
      <w:r w:rsidR="008B7D1B" w:rsidRPr="008B7D1B">
        <w:t xml:space="preserve"> - головою </w:t>
      </w:r>
      <w:proofErr w:type="spellStart"/>
      <w:r w:rsidR="008B7D1B" w:rsidRPr="008B7D1B">
        <w:t>річних</w:t>
      </w:r>
      <w:proofErr w:type="spellEnd"/>
      <w:r w:rsidR="008B7D1B" w:rsidRPr="008B7D1B">
        <w:t xml:space="preserve"> </w:t>
      </w:r>
      <w:proofErr w:type="spellStart"/>
      <w:r w:rsidR="008B7D1B" w:rsidRPr="008B7D1B">
        <w:t>загальних</w:t>
      </w:r>
      <w:proofErr w:type="spellEnd"/>
      <w:r w:rsidR="008B7D1B" w:rsidRPr="008B7D1B">
        <w:t xml:space="preserve"> </w:t>
      </w:r>
      <w:proofErr w:type="spellStart"/>
      <w:r w:rsidR="008B7D1B" w:rsidRPr="008B7D1B">
        <w:t>зборів</w:t>
      </w:r>
      <w:proofErr w:type="spellEnd"/>
      <w:r w:rsidR="008B7D1B" w:rsidRPr="008B7D1B">
        <w:t xml:space="preserve"> </w:t>
      </w:r>
      <w:proofErr w:type="spellStart"/>
      <w:r w:rsidR="008B7D1B" w:rsidRPr="008B7D1B">
        <w:t>акціонерів</w:t>
      </w:r>
      <w:proofErr w:type="spellEnd"/>
      <w:r w:rsidR="008B7D1B" w:rsidRPr="008B7D1B">
        <w:t xml:space="preserve"> </w:t>
      </w:r>
      <w:proofErr w:type="spellStart"/>
      <w:r w:rsidR="008B7D1B" w:rsidRPr="008B7D1B">
        <w:t>Товариства</w:t>
      </w:r>
      <w:proofErr w:type="spellEnd"/>
      <w:r w:rsidR="008B7D1B" w:rsidRPr="008B7D1B">
        <w:t xml:space="preserve">, </w:t>
      </w:r>
      <w:proofErr w:type="spellStart"/>
      <w:r w:rsidR="008B7D1B" w:rsidRPr="008B7D1B">
        <w:t>Білан</w:t>
      </w:r>
      <w:proofErr w:type="spellEnd"/>
      <w:r w:rsidR="008B7D1B" w:rsidRPr="008B7D1B">
        <w:t xml:space="preserve"> </w:t>
      </w:r>
      <w:proofErr w:type="spellStart"/>
      <w:r w:rsidR="008B7D1B" w:rsidRPr="008B7D1B">
        <w:t>Лідію</w:t>
      </w:r>
      <w:proofErr w:type="spellEnd"/>
      <w:r w:rsidR="008B7D1B" w:rsidRPr="008B7D1B">
        <w:t xml:space="preserve"> </w:t>
      </w:r>
      <w:proofErr w:type="spellStart"/>
      <w:r w:rsidR="008B7D1B" w:rsidRPr="008B7D1B">
        <w:t>Михайлівну</w:t>
      </w:r>
      <w:proofErr w:type="spellEnd"/>
      <w:r w:rsidR="008B7D1B" w:rsidRPr="008B7D1B">
        <w:t xml:space="preserve"> - секретарем </w:t>
      </w:r>
      <w:proofErr w:type="spellStart"/>
      <w:r w:rsidR="008B7D1B" w:rsidRPr="008B7D1B">
        <w:t>річних</w:t>
      </w:r>
      <w:proofErr w:type="spellEnd"/>
      <w:r w:rsidR="008B7D1B" w:rsidRPr="008B7D1B">
        <w:t xml:space="preserve"> </w:t>
      </w:r>
      <w:proofErr w:type="spellStart"/>
      <w:r w:rsidR="008B7D1B" w:rsidRPr="008B7D1B">
        <w:t>загальних</w:t>
      </w:r>
      <w:proofErr w:type="spellEnd"/>
      <w:r w:rsidR="008B7D1B" w:rsidRPr="008B7D1B">
        <w:t xml:space="preserve"> </w:t>
      </w:r>
      <w:proofErr w:type="spellStart"/>
      <w:r w:rsidR="008B7D1B" w:rsidRPr="008B7D1B">
        <w:t>зборів</w:t>
      </w:r>
      <w:proofErr w:type="spellEnd"/>
      <w:r w:rsidR="008B7D1B" w:rsidRPr="008B7D1B">
        <w:t xml:space="preserve"> </w:t>
      </w:r>
      <w:proofErr w:type="spellStart"/>
      <w:r w:rsidR="008B7D1B" w:rsidRPr="008B7D1B">
        <w:t>акціонерів</w:t>
      </w:r>
      <w:proofErr w:type="spellEnd"/>
      <w:r w:rsidR="008B7D1B" w:rsidRPr="008B7D1B">
        <w:t xml:space="preserve"> </w:t>
      </w:r>
      <w:proofErr w:type="spellStart"/>
      <w:r w:rsidR="008B7D1B" w:rsidRPr="008B7D1B">
        <w:t>Товариства</w:t>
      </w:r>
      <w:proofErr w:type="spellEnd"/>
      <w:r w:rsidRPr="0001116B">
        <w:rPr>
          <w:bCs w:val="0"/>
          <w:iCs w:val="0"/>
          <w:lang w:val="uk-UA"/>
        </w:rPr>
        <w:t>.</w:t>
      </w:r>
    </w:p>
    <w:p w:rsidR="003C59B3" w:rsidRPr="00641DF0" w:rsidRDefault="003C59B3" w:rsidP="00C952D7">
      <w:pPr>
        <w:pStyle w:val="ab"/>
        <w:rPr>
          <w:lang w:val="ru-RU"/>
        </w:rPr>
      </w:pPr>
      <w:r w:rsidRPr="0001116B">
        <w:tab/>
      </w:r>
      <w:r w:rsidRPr="00C952D7">
        <w:t>Заперечень та інших пропозицій від учасників зборів – не надійшло.</w:t>
      </w:r>
    </w:p>
    <w:p w:rsidR="00C952D7" w:rsidRPr="00C952D7" w:rsidRDefault="00C952D7" w:rsidP="00C952D7">
      <w:pPr>
        <w:pStyle w:val="ab"/>
      </w:pPr>
    </w:p>
    <w:p w:rsidR="003C59B3" w:rsidRPr="00641DF0" w:rsidRDefault="003C59B3" w:rsidP="00C952D7">
      <w:pPr>
        <w:rPr>
          <w:b/>
        </w:rPr>
      </w:pPr>
      <w:r w:rsidRPr="00641DF0">
        <w:rPr>
          <w:b/>
        </w:rPr>
        <w:lastRenderedPageBreak/>
        <w:t xml:space="preserve">Проект </w:t>
      </w:r>
      <w:proofErr w:type="spellStart"/>
      <w:proofErr w:type="gramStart"/>
      <w:r w:rsidRPr="00641DF0">
        <w:rPr>
          <w:b/>
        </w:rPr>
        <w:t>р</w:t>
      </w:r>
      <w:proofErr w:type="gramEnd"/>
      <w:r w:rsidRPr="00641DF0">
        <w:rPr>
          <w:b/>
        </w:rPr>
        <w:t>ішення</w:t>
      </w:r>
      <w:proofErr w:type="spellEnd"/>
      <w:r w:rsidRPr="00641DF0">
        <w:rPr>
          <w:b/>
        </w:rPr>
        <w:t xml:space="preserve">: </w:t>
      </w:r>
      <w:r w:rsidR="007567C7" w:rsidRPr="00641DF0">
        <w:rPr>
          <w:b/>
        </w:rPr>
        <w:t xml:space="preserve">Обрати </w:t>
      </w:r>
      <w:proofErr w:type="spellStart"/>
      <w:r w:rsidR="007567C7" w:rsidRPr="00641DF0">
        <w:rPr>
          <w:b/>
        </w:rPr>
        <w:t>Вощенко</w:t>
      </w:r>
      <w:proofErr w:type="spellEnd"/>
      <w:r w:rsidR="007567C7" w:rsidRPr="00641DF0">
        <w:rPr>
          <w:b/>
        </w:rPr>
        <w:t xml:space="preserve"> </w:t>
      </w:r>
      <w:proofErr w:type="spellStart"/>
      <w:r w:rsidR="007567C7" w:rsidRPr="00641DF0">
        <w:rPr>
          <w:b/>
        </w:rPr>
        <w:t>Тетяну</w:t>
      </w:r>
      <w:proofErr w:type="spellEnd"/>
      <w:r w:rsidR="007567C7" w:rsidRPr="00641DF0">
        <w:rPr>
          <w:b/>
        </w:rPr>
        <w:t xml:space="preserve"> </w:t>
      </w:r>
      <w:proofErr w:type="spellStart"/>
      <w:r w:rsidR="007567C7" w:rsidRPr="00641DF0">
        <w:rPr>
          <w:b/>
        </w:rPr>
        <w:t>Миколаївну</w:t>
      </w:r>
      <w:proofErr w:type="spellEnd"/>
      <w:r w:rsidR="007567C7" w:rsidRPr="00641DF0">
        <w:rPr>
          <w:b/>
        </w:rPr>
        <w:t xml:space="preserve"> - головою </w:t>
      </w:r>
      <w:proofErr w:type="spellStart"/>
      <w:proofErr w:type="gramStart"/>
      <w:r w:rsidR="007567C7" w:rsidRPr="00641DF0">
        <w:rPr>
          <w:b/>
        </w:rPr>
        <w:t>р</w:t>
      </w:r>
      <w:proofErr w:type="gramEnd"/>
      <w:r w:rsidR="007567C7" w:rsidRPr="00641DF0">
        <w:rPr>
          <w:b/>
        </w:rPr>
        <w:t>ічних</w:t>
      </w:r>
      <w:proofErr w:type="spellEnd"/>
      <w:r w:rsidR="007567C7" w:rsidRPr="00641DF0">
        <w:rPr>
          <w:b/>
        </w:rPr>
        <w:t xml:space="preserve"> </w:t>
      </w:r>
      <w:proofErr w:type="spellStart"/>
      <w:r w:rsidR="007567C7" w:rsidRPr="00641DF0">
        <w:rPr>
          <w:b/>
        </w:rPr>
        <w:t>загальних</w:t>
      </w:r>
      <w:proofErr w:type="spellEnd"/>
      <w:r w:rsidR="007567C7" w:rsidRPr="00641DF0">
        <w:rPr>
          <w:b/>
        </w:rPr>
        <w:t xml:space="preserve"> </w:t>
      </w:r>
      <w:proofErr w:type="spellStart"/>
      <w:r w:rsidR="007567C7" w:rsidRPr="00641DF0">
        <w:rPr>
          <w:b/>
        </w:rPr>
        <w:t>зборів</w:t>
      </w:r>
      <w:proofErr w:type="spellEnd"/>
      <w:r w:rsidR="007567C7" w:rsidRPr="00641DF0">
        <w:rPr>
          <w:b/>
        </w:rPr>
        <w:t xml:space="preserve"> </w:t>
      </w:r>
      <w:proofErr w:type="spellStart"/>
      <w:r w:rsidR="007567C7" w:rsidRPr="00641DF0">
        <w:rPr>
          <w:b/>
        </w:rPr>
        <w:t>акціонерів</w:t>
      </w:r>
      <w:proofErr w:type="spellEnd"/>
      <w:r w:rsidR="007567C7" w:rsidRPr="00641DF0">
        <w:rPr>
          <w:b/>
        </w:rPr>
        <w:t xml:space="preserve"> </w:t>
      </w:r>
      <w:proofErr w:type="spellStart"/>
      <w:r w:rsidR="007567C7" w:rsidRPr="00641DF0">
        <w:rPr>
          <w:b/>
        </w:rPr>
        <w:t>Товариства</w:t>
      </w:r>
      <w:proofErr w:type="spellEnd"/>
      <w:r w:rsidR="007567C7" w:rsidRPr="00641DF0">
        <w:rPr>
          <w:b/>
        </w:rPr>
        <w:t xml:space="preserve">, </w:t>
      </w:r>
      <w:proofErr w:type="spellStart"/>
      <w:r w:rsidR="007567C7" w:rsidRPr="00641DF0">
        <w:rPr>
          <w:b/>
        </w:rPr>
        <w:t>Білан</w:t>
      </w:r>
      <w:proofErr w:type="spellEnd"/>
      <w:r w:rsidR="007567C7" w:rsidRPr="00641DF0">
        <w:rPr>
          <w:b/>
        </w:rPr>
        <w:t xml:space="preserve"> </w:t>
      </w:r>
      <w:proofErr w:type="spellStart"/>
      <w:r w:rsidR="007567C7" w:rsidRPr="00641DF0">
        <w:rPr>
          <w:b/>
        </w:rPr>
        <w:t>Лідію</w:t>
      </w:r>
      <w:proofErr w:type="spellEnd"/>
      <w:r w:rsidR="007567C7" w:rsidRPr="00641DF0">
        <w:rPr>
          <w:b/>
        </w:rPr>
        <w:t xml:space="preserve"> </w:t>
      </w:r>
      <w:proofErr w:type="spellStart"/>
      <w:r w:rsidR="007567C7" w:rsidRPr="00641DF0">
        <w:rPr>
          <w:b/>
        </w:rPr>
        <w:t>Михайлівну</w:t>
      </w:r>
      <w:proofErr w:type="spellEnd"/>
      <w:r w:rsidR="007567C7" w:rsidRPr="00641DF0">
        <w:rPr>
          <w:b/>
        </w:rPr>
        <w:t xml:space="preserve"> - секретарем </w:t>
      </w:r>
      <w:proofErr w:type="spellStart"/>
      <w:r w:rsidR="007567C7" w:rsidRPr="00641DF0">
        <w:rPr>
          <w:b/>
        </w:rPr>
        <w:t>річних</w:t>
      </w:r>
      <w:proofErr w:type="spellEnd"/>
      <w:r w:rsidR="007567C7" w:rsidRPr="00641DF0">
        <w:rPr>
          <w:b/>
        </w:rPr>
        <w:t xml:space="preserve"> </w:t>
      </w:r>
      <w:proofErr w:type="spellStart"/>
      <w:r w:rsidR="007567C7" w:rsidRPr="00641DF0">
        <w:rPr>
          <w:b/>
        </w:rPr>
        <w:t>загальних</w:t>
      </w:r>
      <w:proofErr w:type="spellEnd"/>
      <w:r w:rsidR="007567C7" w:rsidRPr="00641DF0">
        <w:rPr>
          <w:b/>
        </w:rPr>
        <w:t xml:space="preserve"> </w:t>
      </w:r>
      <w:proofErr w:type="spellStart"/>
      <w:r w:rsidR="007567C7" w:rsidRPr="00641DF0">
        <w:rPr>
          <w:b/>
        </w:rPr>
        <w:t>зборів</w:t>
      </w:r>
      <w:proofErr w:type="spellEnd"/>
      <w:r w:rsidR="007567C7" w:rsidRPr="00641DF0">
        <w:rPr>
          <w:b/>
        </w:rPr>
        <w:t xml:space="preserve"> </w:t>
      </w:r>
      <w:proofErr w:type="spellStart"/>
      <w:r w:rsidR="007567C7" w:rsidRPr="00641DF0">
        <w:rPr>
          <w:b/>
        </w:rPr>
        <w:t>акціонерів</w:t>
      </w:r>
      <w:proofErr w:type="spellEnd"/>
      <w:r w:rsidR="007567C7" w:rsidRPr="00641DF0">
        <w:rPr>
          <w:b/>
        </w:rPr>
        <w:t xml:space="preserve"> </w:t>
      </w:r>
      <w:proofErr w:type="spellStart"/>
      <w:r w:rsidR="007567C7" w:rsidRPr="00641DF0">
        <w:rPr>
          <w:b/>
        </w:rPr>
        <w:t>Товариства</w:t>
      </w:r>
      <w:proofErr w:type="spellEnd"/>
      <w:r w:rsidRPr="00641DF0">
        <w:rPr>
          <w:b/>
        </w:rPr>
        <w:t>.</w:t>
      </w:r>
    </w:p>
    <w:p w:rsidR="003C59B3" w:rsidRPr="0001116B" w:rsidRDefault="003C59B3" w:rsidP="003C59B3">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3C59B3" w:rsidRPr="00C952D7" w:rsidRDefault="003C59B3" w:rsidP="00C952D7">
      <w:pPr>
        <w:pStyle w:val="ab"/>
      </w:pPr>
      <w:r w:rsidRPr="00C952D7">
        <w:t>Пропонується проголосувати з питання порядку денного №2 з використанням бюлетеню №2.</w:t>
      </w:r>
    </w:p>
    <w:p w:rsidR="003C59B3" w:rsidRPr="00C952D7" w:rsidRDefault="003C59B3" w:rsidP="00C952D7">
      <w:pPr>
        <w:pStyle w:val="ab"/>
      </w:pPr>
      <w:r w:rsidRPr="00C952D7">
        <w:tab/>
        <w:t>Питання ставиться на голосування.</w:t>
      </w:r>
    </w:p>
    <w:p w:rsidR="003C59B3" w:rsidRPr="00641DF0" w:rsidRDefault="003C59B3" w:rsidP="00C952D7">
      <w:pPr>
        <w:pStyle w:val="ab"/>
        <w:rPr>
          <w:b/>
        </w:rPr>
      </w:pPr>
      <w:r w:rsidRPr="0001116B">
        <w:tab/>
      </w:r>
      <w:r w:rsidRPr="00641DF0">
        <w:rPr>
          <w:b/>
        </w:rPr>
        <w:t>Результати голосування:</w:t>
      </w:r>
    </w:p>
    <w:p w:rsidR="00934F61" w:rsidRPr="0001116B" w:rsidRDefault="00934F61" w:rsidP="00934F61">
      <w:pPr>
        <w:autoSpaceDE w:val="0"/>
        <w:autoSpaceDN w:val="0"/>
        <w:adjustRightInd w:val="0"/>
        <w:jc w:val="both"/>
        <w:rPr>
          <w:iCs w:val="0"/>
          <w:lang w:val="uk-UA"/>
        </w:rPr>
      </w:pPr>
      <w:r w:rsidRPr="0001116B">
        <w:rPr>
          <w:lang w:val="uk-UA"/>
        </w:rPr>
        <w:t xml:space="preserve">Надано бюлетенів </w:t>
      </w:r>
      <w:r>
        <w:rPr>
          <w:lang w:val="uk-UA"/>
        </w:rPr>
        <w:t>-3.</w:t>
      </w:r>
    </w:p>
    <w:p w:rsidR="00934F61" w:rsidRPr="0001116B" w:rsidRDefault="00934F61" w:rsidP="00934F6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34F61" w:rsidRPr="0001116B" w:rsidRDefault="00934F61" w:rsidP="00934F6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3C59B3" w:rsidRPr="0001116B" w:rsidRDefault="00934F61" w:rsidP="00934F61">
      <w:pPr>
        <w:numPr>
          <w:ilvl w:val="0"/>
          <w:numId w:val="16"/>
        </w:numPr>
        <w:autoSpaceDE w:val="0"/>
        <w:autoSpaceDN w:val="0"/>
        <w:adjustRightInd w:val="0"/>
        <w:jc w:val="both"/>
        <w:rPr>
          <w:iCs w:val="0"/>
        </w:rPr>
      </w:pPr>
      <w:r w:rsidRPr="0001116B">
        <w:rPr>
          <w:lang w:val="uk-UA"/>
        </w:rPr>
        <w:t xml:space="preserve"> </w:t>
      </w:r>
      <w:r w:rsidR="003C59B3" w:rsidRPr="0001116B">
        <w:rPr>
          <w:lang w:val="uk-UA"/>
        </w:rPr>
        <w:t>«</w:t>
      </w:r>
      <w:proofErr w:type="spellStart"/>
      <w:r w:rsidR="003C59B3" w:rsidRPr="0001116B">
        <w:t>Проти</w:t>
      </w:r>
      <w:proofErr w:type="spellEnd"/>
      <w:r w:rsidR="003C59B3" w:rsidRPr="0001116B">
        <w:rPr>
          <w:lang w:val="uk-UA"/>
        </w:rPr>
        <w:t>»</w:t>
      </w:r>
      <w:r w:rsidR="003C59B3" w:rsidRPr="0001116B">
        <w:t xml:space="preserve"> – 0 </w:t>
      </w:r>
      <w:proofErr w:type="spellStart"/>
      <w:r w:rsidR="003C59B3" w:rsidRPr="0001116B">
        <w:t>голосів</w:t>
      </w:r>
      <w:proofErr w:type="spellEnd"/>
      <w:r w:rsidR="003C59B3" w:rsidRPr="0001116B">
        <w:t xml:space="preserve">, </w:t>
      </w:r>
      <w:proofErr w:type="spellStart"/>
      <w:r w:rsidR="003C59B3" w:rsidRPr="0001116B">
        <w:t>або</w:t>
      </w:r>
      <w:proofErr w:type="spellEnd"/>
      <w:r w:rsidR="003C59B3" w:rsidRPr="0001116B">
        <w:t xml:space="preserve"> 0% </w:t>
      </w:r>
      <w:proofErr w:type="spellStart"/>
      <w:r w:rsidR="003C59B3" w:rsidRPr="0001116B">
        <w:t>голосів</w:t>
      </w:r>
      <w:proofErr w:type="spellEnd"/>
      <w:r w:rsidR="003C59B3" w:rsidRPr="0001116B">
        <w:rPr>
          <w:lang w:val="uk-UA"/>
        </w:rPr>
        <w:t xml:space="preserve"> акціонерів</w:t>
      </w:r>
      <w:r w:rsidR="003C59B3" w:rsidRPr="0001116B">
        <w:t xml:space="preserve">, </w:t>
      </w:r>
      <w:r w:rsidR="003C59B3" w:rsidRPr="0001116B">
        <w:rPr>
          <w:lang w:val="uk-UA"/>
        </w:rPr>
        <w:t>які зареєструвалися для участі у загальних зборах та є власниками голосуючих акцій</w:t>
      </w:r>
      <w:r w:rsidR="003C59B3" w:rsidRPr="0001116B">
        <w:t>.</w:t>
      </w:r>
    </w:p>
    <w:p w:rsidR="003C59B3" w:rsidRPr="0001116B" w:rsidRDefault="003C59B3" w:rsidP="003C59B3">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3C59B3" w:rsidRPr="0001116B" w:rsidRDefault="003C59B3" w:rsidP="003C59B3">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3C59B3" w:rsidRPr="0001116B" w:rsidRDefault="003C59B3" w:rsidP="003C59B3">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3C59B3" w:rsidRPr="0001116B" w:rsidRDefault="003C59B3" w:rsidP="003C59B3">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3C59B3" w:rsidRPr="0001116B" w:rsidRDefault="003C59B3" w:rsidP="00C952D7">
      <w:pPr>
        <w:pStyle w:val="ab"/>
        <w:rPr>
          <w:sz w:val="10"/>
          <w:szCs w:val="10"/>
        </w:rPr>
      </w:pPr>
      <w:r w:rsidRPr="0001116B">
        <w:tab/>
      </w:r>
    </w:p>
    <w:p w:rsidR="003C59B3" w:rsidRPr="00641DF0" w:rsidRDefault="003C59B3" w:rsidP="00C952D7">
      <w:pPr>
        <w:pStyle w:val="ab"/>
        <w:rPr>
          <w:b/>
        </w:rPr>
      </w:pPr>
      <w:r w:rsidRPr="00641DF0">
        <w:rPr>
          <w:b/>
        </w:rPr>
        <w:t>Рішення прийнято.</w:t>
      </w:r>
    </w:p>
    <w:p w:rsidR="003C59B3" w:rsidRPr="00641DF0" w:rsidRDefault="003C59B3" w:rsidP="00C952D7">
      <w:pPr>
        <w:pStyle w:val="ab"/>
        <w:rPr>
          <w:b/>
          <w:sz w:val="10"/>
          <w:szCs w:val="10"/>
        </w:rPr>
      </w:pPr>
      <w:r w:rsidRPr="00641DF0">
        <w:rPr>
          <w:b/>
        </w:rPr>
        <w:tab/>
      </w:r>
    </w:p>
    <w:p w:rsidR="003C59B3" w:rsidRPr="00641DF0" w:rsidRDefault="003C59B3" w:rsidP="00C952D7">
      <w:pPr>
        <w:pStyle w:val="ab"/>
        <w:rPr>
          <w:b/>
        </w:rPr>
      </w:pPr>
      <w:r w:rsidRPr="00641DF0">
        <w:rPr>
          <w:b/>
        </w:rPr>
        <w:t xml:space="preserve">Збори вирішили: </w:t>
      </w:r>
    </w:p>
    <w:p w:rsidR="003C59B3" w:rsidRPr="00641DF0" w:rsidRDefault="003C59B3" w:rsidP="00C952D7">
      <w:pPr>
        <w:pStyle w:val="ab"/>
        <w:rPr>
          <w:b/>
        </w:rPr>
      </w:pPr>
    </w:p>
    <w:p w:rsidR="003C59B3" w:rsidRPr="00641DF0" w:rsidRDefault="007567C7" w:rsidP="00C952D7">
      <w:pPr>
        <w:pStyle w:val="ab"/>
        <w:rPr>
          <w:b/>
        </w:rPr>
      </w:pPr>
      <w:r w:rsidRPr="00641DF0">
        <w:rPr>
          <w:b/>
        </w:rPr>
        <w:t xml:space="preserve">Обрати </w:t>
      </w:r>
      <w:proofErr w:type="spellStart"/>
      <w:r w:rsidRPr="00641DF0">
        <w:rPr>
          <w:b/>
        </w:rPr>
        <w:t>Вощенко</w:t>
      </w:r>
      <w:proofErr w:type="spellEnd"/>
      <w:r w:rsidRPr="00641DF0">
        <w:rPr>
          <w:b/>
        </w:rPr>
        <w:t xml:space="preserve"> Тетяну Миколаївну - головою річних загальних зборів акціонерів Товариства, Білан Лідію Михайлівну - секретарем річних загальних зборів акціонерів Товариства</w:t>
      </w:r>
      <w:r w:rsidR="003C59B3" w:rsidRPr="00641DF0">
        <w:rPr>
          <w:b/>
        </w:rPr>
        <w:t>.</w:t>
      </w:r>
    </w:p>
    <w:p w:rsidR="003C59B3" w:rsidRPr="0001116B" w:rsidRDefault="003C59B3" w:rsidP="00C952D7">
      <w:pPr>
        <w:pStyle w:val="ab"/>
      </w:pPr>
    </w:p>
    <w:p w:rsidR="003C59B3" w:rsidRPr="00C952D7" w:rsidRDefault="003C59B3" w:rsidP="00C952D7">
      <w:pPr>
        <w:pStyle w:val="ab"/>
      </w:pPr>
      <w:r w:rsidRPr="00C952D7">
        <w:t>Голова та секретар річних загальних зборів акціонерів Товариства приступили до виконання своїх обов’язків.</w:t>
      </w:r>
    </w:p>
    <w:p w:rsidR="00461AF7" w:rsidRDefault="00461AF7" w:rsidP="00C952D7">
      <w:pPr>
        <w:pStyle w:val="ab"/>
      </w:pPr>
    </w:p>
    <w:p w:rsidR="003E1908" w:rsidRPr="00641DF0" w:rsidRDefault="00D12B7A" w:rsidP="00C952D7">
      <w:pPr>
        <w:pStyle w:val="ab"/>
        <w:rPr>
          <w:b/>
        </w:rPr>
      </w:pPr>
      <w:r w:rsidRPr="00641DF0">
        <w:rPr>
          <w:b/>
        </w:rPr>
        <w:t>3</w:t>
      </w:r>
      <w:r w:rsidR="003E1908" w:rsidRPr="00641DF0">
        <w:rPr>
          <w:b/>
        </w:rPr>
        <w:t>. Питання №</w:t>
      </w:r>
      <w:r w:rsidRPr="00641DF0">
        <w:rPr>
          <w:b/>
        </w:rPr>
        <w:t>3</w:t>
      </w:r>
      <w:r w:rsidR="003E1908" w:rsidRPr="00641DF0">
        <w:rPr>
          <w:b/>
        </w:rPr>
        <w:t>.</w:t>
      </w:r>
      <w:r w:rsidR="001167A1" w:rsidRPr="00641DF0">
        <w:rPr>
          <w:b/>
        </w:rPr>
        <w:t xml:space="preserve"> Про затвердження річного звіту Товариства за 2016 рік</w:t>
      </w:r>
      <w:r w:rsidR="003E1908" w:rsidRPr="00641DF0">
        <w:rPr>
          <w:b/>
        </w:rPr>
        <w:t>.</w:t>
      </w:r>
    </w:p>
    <w:p w:rsidR="003E1908" w:rsidRPr="0001116B" w:rsidRDefault="003E1908" w:rsidP="003E1908">
      <w:pPr>
        <w:jc w:val="both"/>
        <w:rPr>
          <w:bCs w:val="0"/>
          <w:iCs w:val="0"/>
          <w:lang w:val="uk-UA"/>
        </w:rPr>
      </w:pPr>
      <w:r w:rsidRPr="0001116B">
        <w:rPr>
          <w:lang w:val="uk-UA"/>
        </w:rPr>
        <w:tab/>
      </w:r>
      <w:r w:rsidR="001167A1">
        <w:rPr>
          <w:lang w:val="uk-UA"/>
        </w:rPr>
        <w:t xml:space="preserve">Голова правління </w:t>
      </w:r>
      <w:r w:rsidR="00E66FB0">
        <w:rPr>
          <w:lang w:val="uk-UA"/>
        </w:rPr>
        <w:t xml:space="preserve">Товариства – </w:t>
      </w:r>
      <w:r w:rsidR="001167A1">
        <w:rPr>
          <w:lang w:val="uk-UA"/>
        </w:rPr>
        <w:t xml:space="preserve">Повидиш В.Ф. </w:t>
      </w:r>
      <w:r w:rsidR="00E66FB0">
        <w:rPr>
          <w:lang w:val="uk-UA"/>
        </w:rPr>
        <w:t>зачита</w:t>
      </w:r>
      <w:r w:rsidR="001167A1">
        <w:rPr>
          <w:lang w:val="uk-UA"/>
        </w:rPr>
        <w:t>ла</w:t>
      </w:r>
      <w:r w:rsidR="00E66FB0">
        <w:rPr>
          <w:lang w:val="uk-UA"/>
        </w:rPr>
        <w:t xml:space="preserve"> річний звіт Товариства за 201</w:t>
      </w:r>
      <w:r w:rsidR="006E26EB">
        <w:rPr>
          <w:lang w:val="uk-UA"/>
        </w:rPr>
        <w:t>6</w:t>
      </w:r>
      <w:r w:rsidR="00E66FB0">
        <w:rPr>
          <w:lang w:val="uk-UA"/>
        </w:rPr>
        <w:t xml:space="preserve"> рік</w:t>
      </w:r>
      <w:r w:rsidR="00E66FB0">
        <w:rPr>
          <w:b/>
          <w:lang w:val="uk-UA"/>
        </w:rPr>
        <w:t xml:space="preserve"> </w:t>
      </w:r>
      <w:r w:rsidR="00E66FB0">
        <w:rPr>
          <w:lang w:val="uk-UA"/>
        </w:rPr>
        <w:t>(доповідь – додається) та запропонува</w:t>
      </w:r>
      <w:r w:rsidR="001167A1">
        <w:rPr>
          <w:lang w:val="uk-UA"/>
        </w:rPr>
        <w:t>ла</w:t>
      </w:r>
      <w:r w:rsidR="00E66FB0">
        <w:rPr>
          <w:lang w:val="uk-UA"/>
        </w:rPr>
        <w:t xml:space="preserve"> його затвердити</w:t>
      </w:r>
      <w:r w:rsidRPr="0001116B">
        <w:rPr>
          <w:bCs w:val="0"/>
          <w:iCs w:val="0"/>
          <w:lang w:val="uk-UA"/>
        </w:rPr>
        <w:t>.</w:t>
      </w:r>
    </w:p>
    <w:p w:rsidR="003E1908" w:rsidRPr="0001116B" w:rsidRDefault="003E1908" w:rsidP="00C952D7">
      <w:pPr>
        <w:pStyle w:val="ab"/>
      </w:pPr>
      <w:r w:rsidRPr="0001116B">
        <w:tab/>
        <w:t>Заперечень та інших пропозицій від учасників зборів – не надійшло.</w:t>
      </w:r>
    </w:p>
    <w:p w:rsidR="003E1908" w:rsidRPr="00280A09" w:rsidRDefault="003E1908" w:rsidP="00C952D7">
      <w:pPr>
        <w:pStyle w:val="ab"/>
        <w:rPr>
          <w:b/>
        </w:rPr>
      </w:pPr>
      <w:r w:rsidRPr="00280A09">
        <w:rPr>
          <w:b/>
        </w:rPr>
        <w:t>Проект рішення:</w:t>
      </w:r>
      <w:r w:rsidR="007710D1" w:rsidRPr="00280A09">
        <w:rPr>
          <w:b/>
        </w:rPr>
        <w:t xml:space="preserve"> </w:t>
      </w:r>
      <w:r w:rsidR="00A572D0" w:rsidRPr="00280A09">
        <w:rPr>
          <w:b/>
        </w:rPr>
        <w:t>Затвердити річний звіт Товариства за 2016 рік</w:t>
      </w:r>
      <w:r w:rsidRPr="00280A09">
        <w:rPr>
          <w:b/>
        </w:rPr>
        <w:t>.</w:t>
      </w:r>
    </w:p>
    <w:p w:rsidR="003E1908" w:rsidRPr="0001116B" w:rsidRDefault="003E1908" w:rsidP="003E1908">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3E1908" w:rsidRPr="0001116B" w:rsidRDefault="003E1908" w:rsidP="00C952D7">
      <w:pPr>
        <w:pStyle w:val="ab"/>
      </w:pPr>
      <w:r w:rsidRPr="0001116B">
        <w:t>Пропонується проголосувати з питання порядку денного №</w:t>
      </w:r>
      <w:r w:rsidR="001167A1">
        <w:t>3</w:t>
      </w:r>
      <w:r w:rsidRPr="0001116B">
        <w:t xml:space="preserve"> з використанням бюлетеню №</w:t>
      </w:r>
      <w:r w:rsidR="001167A1">
        <w:t>3</w:t>
      </w:r>
      <w:r w:rsidRPr="0001116B">
        <w:t>.</w:t>
      </w:r>
    </w:p>
    <w:p w:rsidR="003E1908" w:rsidRPr="0001116B" w:rsidRDefault="003E1908" w:rsidP="00C952D7">
      <w:pPr>
        <w:pStyle w:val="ab"/>
      </w:pPr>
      <w:r w:rsidRPr="0001116B">
        <w:tab/>
        <w:t>Питання ставиться на голосування.</w:t>
      </w:r>
    </w:p>
    <w:p w:rsidR="003E1908" w:rsidRPr="00280A09" w:rsidRDefault="003E1908" w:rsidP="00C952D7">
      <w:pPr>
        <w:pStyle w:val="ab"/>
        <w:rPr>
          <w:b/>
        </w:rPr>
      </w:pPr>
      <w:r w:rsidRPr="0001116B">
        <w:tab/>
      </w:r>
      <w:r w:rsidRPr="00280A09">
        <w:rPr>
          <w:b/>
        </w:rPr>
        <w:t>Результати голосування:</w:t>
      </w:r>
    </w:p>
    <w:p w:rsidR="00934F61" w:rsidRPr="0001116B" w:rsidRDefault="00934F61" w:rsidP="00934F61">
      <w:pPr>
        <w:autoSpaceDE w:val="0"/>
        <w:autoSpaceDN w:val="0"/>
        <w:adjustRightInd w:val="0"/>
        <w:jc w:val="both"/>
        <w:rPr>
          <w:iCs w:val="0"/>
          <w:lang w:val="uk-UA"/>
        </w:rPr>
      </w:pPr>
      <w:r w:rsidRPr="0001116B">
        <w:rPr>
          <w:lang w:val="uk-UA"/>
        </w:rPr>
        <w:t xml:space="preserve">Надано бюлетенів </w:t>
      </w:r>
      <w:r>
        <w:rPr>
          <w:lang w:val="uk-UA"/>
        </w:rPr>
        <w:t>-3.</w:t>
      </w:r>
    </w:p>
    <w:p w:rsidR="00934F61" w:rsidRPr="0001116B" w:rsidRDefault="00934F61" w:rsidP="00934F6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34F61" w:rsidRPr="0001116B" w:rsidRDefault="00934F61" w:rsidP="00934F6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3E1908" w:rsidRPr="0001116B" w:rsidRDefault="00934F61" w:rsidP="00934F61">
      <w:pPr>
        <w:numPr>
          <w:ilvl w:val="0"/>
          <w:numId w:val="16"/>
        </w:numPr>
        <w:autoSpaceDE w:val="0"/>
        <w:autoSpaceDN w:val="0"/>
        <w:adjustRightInd w:val="0"/>
        <w:jc w:val="both"/>
        <w:rPr>
          <w:iCs w:val="0"/>
        </w:rPr>
      </w:pPr>
      <w:r w:rsidRPr="0001116B">
        <w:rPr>
          <w:lang w:val="uk-UA"/>
        </w:rPr>
        <w:t xml:space="preserve"> </w:t>
      </w:r>
      <w:r w:rsidR="003E1908" w:rsidRPr="0001116B">
        <w:rPr>
          <w:lang w:val="uk-UA"/>
        </w:rPr>
        <w:t>«</w:t>
      </w:r>
      <w:proofErr w:type="spellStart"/>
      <w:r w:rsidR="003E1908" w:rsidRPr="0001116B">
        <w:t>Проти</w:t>
      </w:r>
      <w:proofErr w:type="spellEnd"/>
      <w:r w:rsidR="003E1908" w:rsidRPr="0001116B">
        <w:rPr>
          <w:lang w:val="uk-UA"/>
        </w:rPr>
        <w:t>»</w:t>
      </w:r>
      <w:r w:rsidR="003E1908" w:rsidRPr="0001116B">
        <w:t xml:space="preserve"> – 0 </w:t>
      </w:r>
      <w:proofErr w:type="spellStart"/>
      <w:r w:rsidR="003E1908" w:rsidRPr="0001116B">
        <w:t>голосів</w:t>
      </w:r>
      <w:proofErr w:type="spellEnd"/>
      <w:r w:rsidR="003E1908" w:rsidRPr="0001116B">
        <w:t xml:space="preserve">, </w:t>
      </w:r>
      <w:proofErr w:type="spellStart"/>
      <w:r w:rsidR="003E1908" w:rsidRPr="0001116B">
        <w:t>або</w:t>
      </w:r>
      <w:proofErr w:type="spellEnd"/>
      <w:r w:rsidR="003E1908" w:rsidRPr="0001116B">
        <w:t xml:space="preserve"> 0% </w:t>
      </w:r>
      <w:proofErr w:type="spellStart"/>
      <w:r w:rsidR="003E1908" w:rsidRPr="0001116B">
        <w:t>голосів</w:t>
      </w:r>
      <w:proofErr w:type="spellEnd"/>
      <w:r w:rsidR="003E1908" w:rsidRPr="0001116B">
        <w:rPr>
          <w:lang w:val="uk-UA"/>
        </w:rPr>
        <w:t xml:space="preserve"> акціонерів</w:t>
      </w:r>
      <w:r w:rsidR="003E1908" w:rsidRPr="0001116B">
        <w:t xml:space="preserve">, </w:t>
      </w:r>
      <w:r w:rsidR="003E1908" w:rsidRPr="0001116B">
        <w:rPr>
          <w:lang w:val="uk-UA"/>
        </w:rPr>
        <w:t>які зареєструвалися для участі у загальних зборах та є власниками голосуючих акцій</w:t>
      </w:r>
      <w:r w:rsidR="003E1908" w:rsidRPr="0001116B">
        <w:t>.</w:t>
      </w:r>
    </w:p>
    <w:p w:rsidR="003E1908" w:rsidRPr="0001116B" w:rsidRDefault="003E1908" w:rsidP="003E1908">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3E1908" w:rsidRPr="0001116B" w:rsidRDefault="003E1908" w:rsidP="003E1908">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3E1908" w:rsidRPr="0001116B" w:rsidRDefault="003E1908" w:rsidP="003E1908">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3E1908" w:rsidRPr="0001116B" w:rsidRDefault="003E1908" w:rsidP="003E1908">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3E1908" w:rsidRPr="0001116B" w:rsidRDefault="003E1908" w:rsidP="00C952D7">
      <w:pPr>
        <w:pStyle w:val="ab"/>
        <w:rPr>
          <w:sz w:val="10"/>
          <w:szCs w:val="10"/>
        </w:rPr>
      </w:pPr>
      <w:r w:rsidRPr="0001116B">
        <w:tab/>
      </w:r>
    </w:p>
    <w:p w:rsidR="003E1908" w:rsidRPr="00280A09" w:rsidRDefault="003E1908" w:rsidP="00C952D7">
      <w:pPr>
        <w:pStyle w:val="ab"/>
        <w:rPr>
          <w:b/>
          <w:lang w:val="ru-RU"/>
        </w:rPr>
      </w:pPr>
      <w:r w:rsidRPr="00280A09">
        <w:rPr>
          <w:b/>
        </w:rPr>
        <w:t>Рішення прийнято.</w:t>
      </w:r>
    </w:p>
    <w:p w:rsidR="00280A09" w:rsidRPr="00280A09" w:rsidRDefault="00280A09" w:rsidP="00C952D7">
      <w:pPr>
        <w:pStyle w:val="ab"/>
        <w:rPr>
          <w:b/>
          <w:lang w:val="ru-RU"/>
        </w:rPr>
      </w:pPr>
    </w:p>
    <w:p w:rsidR="003E1908" w:rsidRPr="0001116B" w:rsidRDefault="003E1908" w:rsidP="00C952D7">
      <w:pPr>
        <w:pStyle w:val="ab"/>
        <w:rPr>
          <w:sz w:val="10"/>
          <w:szCs w:val="10"/>
        </w:rPr>
      </w:pPr>
      <w:r w:rsidRPr="0001116B">
        <w:tab/>
      </w:r>
    </w:p>
    <w:p w:rsidR="003E1908" w:rsidRPr="00280A09" w:rsidRDefault="003E1908" w:rsidP="00C952D7">
      <w:pPr>
        <w:pStyle w:val="ab"/>
        <w:rPr>
          <w:b/>
        </w:rPr>
      </w:pPr>
      <w:r w:rsidRPr="00280A09">
        <w:rPr>
          <w:b/>
        </w:rPr>
        <w:lastRenderedPageBreak/>
        <w:t xml:space="preserve">Збори вирішили: </w:t>
      </w:r>
    </w:p>
    <w:p w:rsidR="003E1908" w:rsidRPr="00280A09" w:rsidRDefault="003E1908" w:rsidP="00C952D7">
      <w:pPr>
        <w:pStyle w:val="ab"/>
        <w:rPr>
          <w:b/>
        </w:rPr>
      </w:pPr>
    </w:p>
    <w:p w:rsidR="00A91F4F" w:rsidRPr="00280A09" w:rsidRDefault="001167A1" w:rsidP="00C952D7">
      <w:pPr>
        <w:pStyle w:val="ab"/>
        <w:rPr>
          <w:b/>
        </w:rPr>
      </w:pPr>
      <w:r w:rsidRPr="00280A09">
        <w:rPr>
          <w:b/>
        </w:rPr>
        <w:t>Затвердити річний звіт Товариства за 2016 рік</w:t>
      </w:r>
      <w:r w:rsidR="003E1908" w:rsidRPr="00280A09">
        <w:rPr>
          <w:b/>
        </w:rPr>
        <w:t>.</w:t>
      </w:r>
    </w:p>
    <w:p w:rsidR="006E723E" w:rsidRDefault="006E723E" w:rsidP="00C952D7">
      <w:pPr>
        <w:pStyle w:val="ab"/>
      </w:pPr>
    </w:p>
    <w:p w:rsidR="0046191E" w:rsidRPr="00280A09" w:rsidRDefault="00752E28" w:rsidP="00C952D7">
      <w:pPr>
        <w:pStyle w:val="ab"/>
        <w:rPr>
          <w:b/>
        </w:rPr>
      </w:pPr>
      <w:r w:rsidRPr="00280A09">
        <w:rPr>
          <w:b/>
        </w:rPr>
        <w:t>4</w:t>
      </w:r>
      <w:r w:rsidR="0046191E" w:rsidRPr="00280A09">
        <w:rPr>
          <w:b/>
        </w:rPr>
        <w:t>. Питання №</w:t>
      </w:r>
      <w:r w:rsidRPr="00280A09">
        <w:rPr>
          <w:b/>
        </w:rPr>
        <w:t>4</w:t>
      </w:r>
      <w:r w:rsidR="0046191E" w:rsidRPr="00280A09">
        <w:rPr>
          <w:b/>
        </w:rPr>
        <w:t>.</w:t>
      </w:r>
      <w:r w:rsidRPr="00280A09">
        <w:rPr>
          <w:b/>
        </w:rPr>
        <w:t xml:space="preserve"> </w:t>
      </w:r>
      <w:r w:rsidR="00C10ED7" w:rsidRPr="00280A09">
        <w:rPr>
          <w:b/>
        </w:rPr>
        <w:t>Про розподіл прибутку і збитків Товариства за 2016 рік</w:t>
      </w:r>
      <w:r w:rsidR="0046191E" w:rsidRPr="00280A09">
        <w:rPr>
          <w:b/>
        </w:rPr>
        <w:t>.</w:t>
      </w:r>
    </w:p>
    <w:p w:rsidR="0046191E" w:rsidRPr="0001116B" w:rsidRDefault="0046191E" w:rsidP="0046191E">
      <w:pPr>
        <w:jc w:val="both"/>
        <w:rPr>
          <w:bCs w:val="0"/>
          <w:iCs w:val="0"/>
          <w:lang w:val="uk-UA"/>
        </w:rPr>
      </w:pPr>
      <w:r w:rsidRPr="0001116B">
        <w:rPr>
          <w:lang w:val="uk-UA"/>
        </w:rPr>
        <w:tab/>
      </w:r>
      <w:r w:rsidR="003357C3">
        <w:rPr>
          <w:lang w:val="uk-UA"/>
        </w:rPr>
        <w:t xml:space="preserve">Головний  бухгалтер </w:t>
      </w:r>
      <w:r w:rsidR="003357C3" w:rsidRPr="0068735B">
        <w:rPr>
          <w:lang w:val="uk-UA"/>
        </w:rPr>
        <w:t xml:space="preserve">Товариства – </w:t>
      </w:r>
      <w:r w:rsidR="003357C3">
        <w:rPr>
          <w:lang w:val="uk-UA"/>
        </w:rPr>
        <w:t>Білан  Л.</w:t>
      </w:r>
      <w:r w:rsidR="003357C3" w:rsidRPr="007567BE">
        <w:rPr>
          <w:lang w:val="uk-UA"/>
        </w:rPr>
        <w:t>М</w:t>
      </w:r>
      <w:r w:rsidR="00C10ED7" w:rsidRPr="007567BE">
        <w:rPr>
          <w:lang w:val="uk-UA"/>
        </w:rPr>
        <w:t xml:space="preserve">. </w:t>
      </w:r>
      <w:r w:rsidR="0089716B" w:rsidRPr="007567BE">
        <w:rPr>
          <w:lang w:val="uk-UA"/>
        </w:rPr>
        <w:t>повідоми</w:t>
      </w:r>
      <w:r w:rsidR="00C10ED7" w:rsidRPr="007567BE">
        <w:rPr>
          <w:lang w:val="uk-UA"/>
        </w:rPr>
        <w:t>ла</w:t>
      </w:r>
      <w:r w:rsidR="0089716B" w:rsidRPr="007567BE">
        <w:rPr>
          <w:lang w:val="uk-UA"/>
        </w:rPr>
        <w:t xml:space="preserve">, що за результатами </w:t>
      </w:r>
      <w:proofErr w:type="spellStart"/>
      <w:r w:rsidR="0089716B" w:rsidRPr="007567BE">
        <w:t>фінансово-господарської</w:t>
      </w:r>
      <w:proofErr w:type="spellEnd"/>
      <w:r w:rsidR="0089716B" w:rsidRPr="007567BE">
        <w:t xml:space="preserve"> </w:t>
      </w:r>
      <w:proofErr w:type="spellStart"/>
      <w:r w:rsidR="0089716B" w:rsidRPr="007567BE">
        <w:t>діяльності</w:t>
      </w:r>
      <w:proofErr w:type="spellEnd"/>
      <w:r w:rsidR="0089716B" w:rsidRPr="007567BE">
        <w:t xml:space="preserve"> у 201</w:t>
      </w:r>
      <w:r w:rsidR="00A2478C" w:rsidRPr="007567BE">
        <w:rPr>
          <w:lang w:val="uk-UA"/>
        </w:rPr>
        <w:t>6</w:t>
      </w:r>
      <w:r w:rsidR="0089716B" w:rsidRPr="007567BE">
        <w:t xml:space="preserve"> </w:t>
      </w:r>
      <w:proofErr w:type="spellStart"/>
      <w:r w:rsidR="0089716B" w:rsidRPr="007567BE">
        <w:t>році</w:t>
      </w:r>
      <w:proofErr w:type="spellEnd"/>
      <w:r w:rsidR="0089716B" w:rsidRPr="007567BE">
        <w:t xml:space="preserve"> </w:t>
      </w:r>
      <w:r w:rsidR="0089716B" w:rsidRPr="007567BE">
        <w:rPr>
          <w:lang w:val="uk-UA"/>
        </w:rPr>
        <w:t xml:space="preserve">Товариством отримано </w:t>
      </w:r>
      <w:proofErr w:type="spellStart"/>
      <w:r w:rsidR="0089716B" w:rsidRPr="007567BE">
        <w:t>прибуток</w:t>
      </w:r>
      <w:proofErr w:type="spellEnd"/>
      <w:r w:rsidR="0089716B" w:rsidRPr="007567BE">
        <w:t xml:space="preserve"> </w:t>
      </w:r>
      <w:r w:rsidR="0089716B" w:rsidRPr="007567BE">
        <w:rPr>
          <w:lang w:val="uk-UA"/>
        </w:rPr>
        <w:t>у розмірі</w:t>
      </w:r>
      <w:r w:rsidR="00377D07" w:rsidRPr="007567BE">
        <w:rPr>
          <w:lang w:val="uk-UA"/>
        </w:rPr>
        <w:t xml:space="preserve"> </w:t>
      </w:r>
      <w:r w:rsidR="00C10ED7" w:rsidRPr="007567BE">
        <w:t xml:space="preserve">252 189 </w:t>
      </w:r>
      <w:r w:rsidR="00C10ED7" w:rsidRPr="007567BE">
        <w:rPr>
          <w:lang w:val="uk-UA"/>
        </w:rPr>
        <w:t>гривень</w:t>
      </w:r>
      <w:r w:rsidR="00377D07" w:rsidRPr="007567BE">
        <w:t>.</w:t>
      </w:r>
      <w:r w:rsidR="0089716B" w:rsidRPr="007567BE">
        <w:rPr>
          <w:lang w:val="uk-UA"/>
        </w:rPr>
        <w:t xml:space="preserve"> Запропоновано о</w:t>
      </w:r>
      <w:proofErr w:type="spellStart"/>
      <w:r w:rsidR="0089716B" w:rsidRPr="007567BE">
        <w:t>триманий</w:t>
      </w:r>
      <w:proofErr w:type="spellEnd"/>
      <w:r w:rsidR="0089716B" w:rsidRPr="007567BE">
        <w:t xml:space="preserve"> </w:t>
      </w:r>
      <w:proofErr w:type="spellStart"/>
      <w:r w:rsidR="0089716B" w:rsidRPr="007567BE">
        <w:t>Товариством</w:t>
      </w:r>
      <w:proofErr w:type="spellEnd"/>
      <w:r w:rsidR="0089716B" w:rsidRPr="007567BE">
        <w:t xml:space="preserve"> за результатами </w:t>
      </w:r>
      <w:proofErr w:type="spellStart"/>
      <w:r w:rsidR="0089716B" w:rsidRPr="007567BE">
        <w:t>фінансово-господарської</w:t>
      </w:r>
      <w:proofErr w:type="spellEnd"/>
      <w:r w:rsidR="0089716B" w:rsidRPr="007567BE">
        <w:t xml:space="preserve"> </w:t>
      </w:r>
      <w:proofErr w:type="spellStart"/>
      <w:r w:rsidR="0089716B" w:rsidRPr="007567BE">
        <w:t>діяльності</w:t>
      </w:r>
      <w:proofErr w:type="spellEnd"/>
      <w:r w:rsidR="0089716B" w:rsidRPr="007567BE">
        <w:t xml:space="preserve"> в 201</w:t>
      </w:r>
      <w:r w:rsidR="00377D07" w:rsidRPr="007567BE">
        <w:rPr>
          <w:lang w:val="uk-UA"/>
        </w:rPr>
        <w:t>6</w:t>
      </w:r>
      <w:r w:rsidR="0089716B" w:rsidRPr="007567BE">
        <w:t xml:space="preserve"> </w:t>
      </w:r>
      <w:proofErr w:type="spellStart"/>
      <w:r w:rsidR="0089716B" w:rsidRPr="007567BE">
        <w:t>році</w:t>
      </w:r>
      <w:proofErr w:type="spellEnd"/>
      <w:r w:rsidR="0089716B" w:rsidRPr="007567BE">
        <w:t xml:space="preserve"> </w:t>
      </w:r>
      <w:proofErr w:type="spellStart"/>
      <w:r w:rsidR="0089716B" w:rsidRPr="007567BE">
        <w:t>прибуток</w:t>
      </w:r>
      <w:proofErr w:type="spellEnd"/>
      <w:r w:rsidR="00BF188E" w:rsidRPr="007567BE">
        <w:rPr>
          <w:lang w:val="uk-UA"/>
        </w:rPr>
        <w:t>,  після відрахування у резервний фонд,</w:t>
      </w:r>
      <w:r w:rsidR="0089716B" w:rsidRPr="007567BE">
        <w:t xml:space="preserve"> у </w:t>
      </w:r>
      <w:proofErr w:type="spellStart"/>
      <w:r w:rsidR="0089716B" w:rsidRPr="007567BE">
        <w:t>розмірі</w:t>
      </w:r>
      <w:proofErr w:type="spellEnd"/>
      <w:r w:rsidR="0089716B" w:rsidRPr="007567BE">
        <w:t xml:space="preserve"> </w:t>
      </w:r>
      <w:r w:rsidR="00BF188E" w:rsidRPr="007567BE">
        <w:rPr>
          <w:lang w:val="uk-UA"/>
        </w:rPr>
        <w:t>239 579</w:t>
      </w:r>
      <w:r w:rsidR="00C10ED7" w:rsidRPr="007567BE">
        <w:rPr>
          <w:lang w:val="uk-UA"/>
        </w:rPr>
        <w:t xml:space="preserve"> </w:t>
      </w:r>
      <w:proofErr w:type="spellStart"/>
      <w:r w:rsidR="00377D07" w:rsidRPr="007567BE">
        <w:t>гр</w:t>
      </w:r>
      <w:r w:rsidR="00C10ED7" w:rsidRPr="007567BE">
        <w:rPr>
          <w:lang w:val="uk-UA"/>
        </w:rPr>
        <w:t>ивень</w:t>
      </w:r>
      <w:proofErr w:type="spellEnd"/>
      <w:r w:rsidR="0089716B" w:rsidRPr="007567BE">
        <w:rPr>
          <w:lang w:val="uk-UA"/>
        </w:rPr>
        <w:t xml:space="preserve"> </w:t>
      </w:r>
      <w:proofErr w:type="spellStart"/>
      <w:r w:rsidR="0089716B" w:rsidRPr="007567BE">
        <w:t>направити</w:t>
      </w:r>
      <w:proofErr w:type="spellEnd"/>
      <w:r w:rsidR="0089716B" w:rsidRPr="007567BE">
        <w:t xml:space="preserve"> на </w:t>
      </w:r>
      <w:proofErr w:type="spellStart"/>
      <w:r w:rsidR="0089716B" w:rsidRPr="007567BE">
        <w:t>розвиток</w:t>
      </w:r>
      <w:proofErr w:type="spellEnd"/>
      <w:r w:rsidR="0089716B" w:rsidRPr="007567BE">
        <w:t xml:space="preserve"> </w:t>
      </w:r>
      <w:proofErr w:type="spellStart"/>
      <w:r w:rsidR="0089716B" w:rsidRPr="007567BE">
        <w:t>Товариства</w:t>
      </w:r>
      <w:proofErr w:type="spellEnd"/>
      <w:r w:rsidR="0089716B" w:rsidRPr="007567BE">
        <w:t xml:space="preserve">. </w:t>
      </w:r>
      <w:proofErr w:type="spellStart"/>
      <w:r w:rsidR="0089716B" w:rsidRPr="007567BE">
        <w:t>Дивіденди</w:t>
      </w:r>
      <w:proofErr w:type="spellEnd"/>
      <w:r w:rsidR="0089716B" w:rsidRPr="007567BE">
        <w:t xml:space="preserve"> не </w:t>
      </w:r>
      <w:proofErr w:type="spellStart"/>
      <w:r w:rsidR="0089716B" w:rsidRPr="007567BE">
        <w:t>нараховувати</w:t>
      </w:r>
      <w:proofErr w:type="spellEnd"/>
      <w:r w:rsidR="0089716B" w:rsidRPr="007567BE">
        <w:t xml:space="preserve"> та</w:t>
      </w:r>
      <w:r w:rsidR="0089716B">
        <w:t xml:space="preserve"> не </w:t>
      </w:r>
      <w:proofErr w:type="spellStart"/>
      <w:r w:rsidR="0089716B">
        <w:t>виплачувати</w:t>
      </w:r>
      <w:proofErr w:type="spellEnd"/>
      <w:r w:rsidRPr="0001116B">
        <w:rPr>
          <w:bCs w:val="0"/>
          <w:iCs w:val="0"/>
          <w:lang w:val="uk-UA"/>
        </w:rPr>
        <w:t>.</w:t>
      </w:r>
    </w:p>
    <w:p w:rsidR="0046191E" w:rsidRPr="0001116B" w:rsidRDefault="0046191E" w:rsidP="00C952D7">
      <w:pPr>
        <w:pStyle w:val="ab"/>
      </w:pPr>
      <w:r w:rsidRPr="0001116B">
        <w:tab/>
        <w:t>Заперечень та інших пропозицій від учасників зборів – не надійшло.</w:t>
      </w:r>
    </w:p>
    <w:p w:rsidR="0046191E" w:rsidRPr="00280A09" w:rsidRDefault="0046191E" w:rsidP="00C952D7">
      <w:pPr>
        <w:pStyle w:val="ab"/>
        <w:rPr>
          <w:b/>
        </w:rPr>
      </w:pPr>
      <w:r w:rsidRPr="00280A09">
        <w:rPr>
          <w:b/>
        </w:rPr>
        <w:t xml:space="preserve">Проект рішення: </w:t>
      </w:r>
      <w:r w:rsidR="00805DA5" w:rsidRPr="00280A09">
        <w:rPr>
          <w:b/>
        </w:rPr>
        <w:t>Отриманий Товариством за результатами фінансово-господарської діяльності в 2016 році прибуток у розмірі 252 189</w:t>
      </w:r>
      <w:r w:rsidR="00805DA5" w:rsidRPr="00280A09">
        <w:rPr>
          <w:b/>
          <w:color w:val="FF0000"/>
        </w:rPr>
        <w:t xml:space="preserve"> </w:t>
      </w:r>
      <w:r w:rsidR="00805DA5" w:rsidRPr="00280A09">
        <w:rPr>
          <w:b/>
        </w:rPr>
        <w:t>гривень, направити на розвиток Товариства. Дивіденди не нараховувати та не виплачувати</w:t>
      </w:r>
      <w:r w:rsidRPr="00280A09">
        <w:rPr>
          <w:b/>
        </w:rPr>
        <w:t>.</w:t>
      </w:r>
    </w:p>
    <w:p w:rsidR="0046191E" w:rsidRPr="0001116B" w:rsidRDefault="0046191E" w:rsidP="0046191E">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46191E" w:rsidRPr="0001116B" w:rsidRDefault="0046191E" w:rsidP="00C952D7">
      <w:pPr>
        <w:pStyle w:val="ab"/>
      </w:pPr>
      <w:r w:rsidRPr="0001116B">
        <w:t>Пропонується проголосувати з питання порядку денного №</w:t>
      </w:r>
      <w:r w:rsidR="00275EFC">
        <w:t>4</w:t>
      </w:r>
      <w:r w:rsidRPr="0001116B">
        <w:t xml:space="preserve"> з використанням бюлетеню №</w:t>
      </w:r>
      <w:r w:rsidR="00275EFC">
        <w:t>4</w:t>
      </w:r>
      <w:r w:rsidRPr="0001116B">
        <w:t>.</w:t>
      </w:r>
    </w:p>
    <w:p w:rsidR="0046191E" w:rsidRPr="0001116B" w:rsidRDefault="0046191E" w:rsidP="00C952D7">
      <w:pPr>
        <w:pStyle w:val="ab"/>
      </w:pPr>
      <w:r w:rsidRPr="0001116B">
        <w:tab/>
        <w:t>Питання ставиться на голосування.</w:t>
      </w:r>
    </w:p>
    <w:p w:rsidR="0046191E" w:rsidRPr="00280A09" w:rsidRDefault="0046191E" w:rsidP="00C952D7">
      <w:pPr>
        <w:pStyle w:val="ab"/>
        <w:rPr>
          <w:b/>
        </w:rPr>
      </w:pPr>
      <w:r w:rsidRPr="0001116B">
        <w:tab/>
      </w:r>
      <w:r w:rsidRPr="00280A09">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46191E"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46191E" w:rsidRPr="0001116B">
        <w:rPr>
          <w:lang w:val="uk-UA"/>
        </w:rPr>
        <w:t>«</w:t>
      </w:r>
      <w:proofErr w:type="spellStart"/>
      <w:r w:rsidR="0046191E" w:rsidRPr="0001116B">
        <w:t>Проти</w:t>
      </w:r>
      <w:proofErr w:type="spellEnd"/>
      <w:r w:rsidR="0046191E" w:rsidRPr="0001116B">
        <w:rPr>
          <w:lang w:val="uk-UA"/>
        </w:rPr>
        <w:t>»</w:t>
      </w:r>
      <w:r w:rsidR="0046191E" w:rsidRPr="0001116B">
        <w:t xml:space="preserve"> – 0 </w:t>
      </w:r>
      <w:proofErr w:type="spellStart"/>
      <w:r w:rsidR="0046191E" w:rsidRPr="0001116B">
        <w:t>голосів</w:t>
      </w:r>
      <w:proofErr w:type="spellEnd"/>
      <w:r w:rsidR="0046191E" w:rsidRPr="0001116B">
        <w:t xml:space="preserve">, </w:t>
      </w:r>
      <w:proofErr w:type="spellStart"/>
      <w:r w:rsidR="0046191E" w:rsidRPr="0001116B">
        <w:t>або</w:t>
      </w:r>
      <w:proofErr w:type="spellEnd"/>
      <w:r w:rsidR="0046191E" w:rsidRPr="0001116B">
        <w:t xml:space="preserve"> 0% </w:t>
      </w:r>
      <w:proofErr w:type="spellStart"/>
      <w:r w:rsidR="0046191E" w:rsidRPr="0001116B">
        <w:t>голосів</w:t>
      </w:r>
      <w:proofErr w:type="spellEnd"/>
      <w:r w:rsidR="0046191E" w:rsidRPr="0001116B">
        <w:rPr>
          <w:lang w:val="uk-UA"/>
        </w:rPr>
        <w:t xml:space="preserve"> акціонерів</w:t>
      </w:r>
      <w:r w:rsidR="0046191E" w:rsidRPr="0001116B">
        <w:t xml:space="preserve">, </w:t>
      </w:r>
      <w:r w:rsidR="0046191E" w:rsidRPr="0001116B">
        <w:rPr>
          <w:lang w:val="uk-UA"/>
        </w:rPr>
        <w:t>які зареєструвалися для участі у загальних зборах та є власниками голосуючих акцій</w:t>
      </w:r>
      <w:r w:rsidR="0046191E" w:rsidRPr="0001116B">
        <w:t>.</w:t>
      </w:r>
    </w:p>
    <w:p w:rsidR="0046191E" w:rsidRPr="0001116B" w:rsidRDefault="0046191E" w:rsidP="0046191E">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46191E" w:rsidRPr="0001116B" w:rsidRDefault="0046191E" w:rsidP="0046191E">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46191E" w:rsidRPr="0001116B" w:rsidRDefault="0046191E" w:rsidP="0046191E">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46191E" w:rsidRPr="0001116B" w:rsidRDefault="0046191E" w:rsidP="0046191E">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46191E" w:rsidRPr="0001116B" w:rsidRDefault="0046191E" w:rsidP="00C952D7">
      <w:pPr>
        <w:pStyle w:val="ab"/>
        <w:rPr>
          <w:sz w:val="10"/>
          <w:szCs w:val="10"/>
        </w:rPr>
      </w:pPr>
      <w:r w:rsidRPr="0001116B">
        <w:tab/>
      </w:r>
    </w:p>
    <w:p w:rsidR="0046191E" w:rsidRPr="00280A09" w:rsidRDefault="0046191E" w:rsidP="00C952D7">
      <w:pPr>
        <w:pStyle w:val="ab"/>
        <w:rPr>
          <w:b/>
        </w:rPr>
      </w:pPr>
      <w:r w:rsidRPr="00280A09">
        <w:rPr>
          <w:b/>
        </w:rPr>
        <w:t>Рішення прийнято.</w:t>
      </w:r>
    </w:p>
    <w:p w:rsidR="0046191E" w:rsidRPr="00280A09" w:rsidRDefault="0046191E" w:rsidP="00C952D7">
      <w:pPr>
        <w:pStyle w:val="ab"/>
        <w:rPr>
          <w:b/>
          <w:sz w:val="10"/>
          <w:szCs w:val="10"/>
        </w:rPr>
      </w:pPr>
      <w:r w:rsidRPr="00280A09">
        <w:rPr>
          <w:b/>
        </w:rPr>
        <w:tab/>
      </w:r>
    </w:p>
    <w:p w:rsidR="0046191E" w:rsidRPr="00280A09" w:rsidRDefault="0046191E" w:rsidP="00C952D7">
      <w:pPr>
        <w:pStyle w:val="ab"/>
        <w:rPr>
          <w:b/>
        </w:rPr>
      </w:pPr>
      <w:r w:rsidRPr="00280A09">
        <w:rPr>
          <w:b/>
        </w:rPr>
        <w:t xml:space="preserve">Збори вирішили: </w:t>
      </w:r>
    </w:p>
    <w:p w:rsidR="0046191E" w:rsidRPr="0001116B" w:rsidRDefault="0046191E" w:rsidP="00C952D7">
      <w:pPr>
        <w:pStyle w:val="ab"/>
      </w:pPr>
    </w:p>
    <w:p w:rsidR="0046191E" w:rsidRPr="00280A09" w:rsidRDefault="00275EFC" w:rsidP="00C952D7">
      <w:pPr>
        <w:pStyle w:val="ab"/>
        <w:rPr>
          <w:b/>
        </w:rPr>
      </w:pPr>
      <w:r w:rsidRPr="00280A09">
        <w:rPr>
          <w:b/>
        </w:rPr>
        <w:t>Отриманий Товариством за результатами фінансово-господарської діяльності в 2016 році прибуток у розмірі 252 189</w:t>
      </w:r>
      <w:r w:rsidRPr="00280A09">
        <w:rPr>
          <w:b/>
          <w:color w:val="FF0000"/>
        </w:rPr>
        <w:t xml:space="preserve"> </w:t>
      </w:r>
      <w:r w:rsidRPr="00280A09">
        <w:rPr>
          <w:b/>
        </w:rPr>
        <w:t>гривень, направити на розвиток Товариства. Дивіденди не нараховувати та не виплачувати</w:t>
      </w:r>
      <w:r w:rsidR="0046191E" w:rsidRPr="00280A09">
        <w:rPr>
          <w:b/>
        </w:rPr>
        <w:t>.</w:t>
      </w:r>
    </w:p>
    <w:p w:rsidR="006E723E" w:rsidRDefault="006E723E" w:rsidP="00C952D7">
      <w:pPr>
        <w:pStyle w:val="ab"/>
      </w:pPr>
    </w:p>
    <w:p w:rsidR="007447B6" w:rsidRPr="00280A09" w:rsidRDefault="00AE09A6" w:rsidP="00C952D7">
      <w:pPr>
        <w:pStyle w:val="ab"/>
        <w:rPr>
          <w:b/>
        </w:rPr>
      </w:pPr>
      <w:r w:rsidRPr="00280A09">
        <w:rPr>
          <w:b/>
        </w:rPr>
        <w:t>5</w:t>
      </w:r>
      <w:r w:rsidR="007447B6" w:rsidRPr="00280A09">
        <w:rPr>
          <w:b/>
        </w:rPr>
        <w:t>. Питання №</w:t>
      </w:r>
      <w:r w:rsidRPr="00280A09">
        <w:rPr>
          <w:b/>
        </w:rPr>
        <w:t>5</w:t>
      </w:r>
      <w:r w:rsidR="007447B6" w:rsidRPr="00280A09">
        <w:rPr>
          <w:b/>
        </w:rPr>
        <w:t xml:space="preserve">. </w:t>
      </w:r>
      <w:r w:rsidR="00217EE5" w:rsidRPr="00280A09">
        <w:rPr>
          <w:b/>
        </w:rPr>
        <w:t>Звіт наглядової ради Товариства за 2016 рік та прийняття рішення за наслідками його розгляду</w:t>
      </w:r>
      <w:r w:rsidR="007447B6" w:rsidRPr="00280A09">
        <w:rPr>
          <w:b/>
        </w:rPr>
        <w:t>.</w:t>
      </w:r>
    </w:p>
    <w:p w:rsidR="007447B6" w:rsidRPr="0001116B" w:rsidRDefault="007447B6" w:rsidP="007447B6">
      <w:pPr>
        <w:jc w:val="both"/>
        <w:rPr>
          <w:bCs w:val="0"/>
          <w:iCs w:val="0"/>
          <w:lang w:val="uk-UA"/>
        </w:rPr>
      </w:pPr>
      <w:r w:rsidRPr="0001116B">
        <w:rPr>
          <w:lang w:val="uk-UA"/>
        </w:rPr>
        <w:tab/>
      </w:r>
      <w:r w:rsidR="006457DD">
        <w:rPr>
          <w:lang w:val="uk-UA"/>
        </w:rPr>
        <w:t>Голо</w:t>
      </w:r>
      <w:r w:rsidR="00B67976">
        <w:rPr>
          <w:lang w:val="uk-UA"/>
        </w:rPr>
        <w:t xml:space="preserve">ва наглядової ради – </w:t>
      </w:r>
      <w:proofErr w:type="spellStart"/>
      <w:r w:rsidR="00217EE5">
        <w:rPr>
          <w:lang w:val="uk-UA"/>
        </w:rPr>
        <w:t>Шахновський</w:t>
      </w:r>
      <w:proofErr w:type="spellEnd"/>
      <w:r w:rsidR="00217EE5">
        <w:rPr>
          <w:lang w:val="uk-UA"/>
        </w:rPr>
        <w:t xml:space="preserve"> А.Є.</w:t>
      </w:r>
      <w:r w:rsidR="009E7B7C" w:rsidRPr="009E7B7C">
        <w:rPr>
          <w:lang w:val="uk-UA"/>
        </w:rPr>
        <w:t xml:space="preserve"> </w:t>
      </w:r>
      <w:r w:rsidR="00217EE5">
        <w:rPr>
          <w:lang w:val="uk-UA"/>
        </w:rPr>
        <w:t>з</w:t>
      </w:r>
      <w:r w:rsidR="006457DD">
        <w:rPr>
          <w:lang w:val="uk-UA"/>
        </w:rPr>
        <w:t>ачита</w:t>
      </w:r>
      <w:r w:rsidR="009E7B7C">
        <w:rPr>
          <w:lang w:val="uk-UA"/>
        </w:rPr>
        <w:t>в</w:t>
      </w:r>
      <w:r w:rsidR="006457DD">
        <w:rPr>
          <w:lang w:val="uk-UA"/>
        </w:rPr>
        <w:t xml:space="preserve"> звіт про роботу наглядової ради Товариства у 2016 році (доповідь – додається) та запропонува</w:t>
      </w:r>
      <w:r w:rsidR="009E7B7C">
        <w:rPr>
          <w:lang w:val="uk-UA"/>
        </w:rPr>
        <w:t>в</w:t>
      </w:r>
      <w:r w:rsidR="006457DD">
        <w:rPr>
          <w:lang w:val="uk-UA"/>
        </w:rPr>
        <w:t xml:space="preserve"> його затвердити</w:t>
      </w:r>
      <w:r w:rsidRPr="0001116B">
        <w:rPr>
          <w:bCs w:val="0"/>
          <w:iCs w:val="0"/>
          <w:lang w:val="uk-UA"/>
        </w:rPr>
        <w:t>.</w:t>
      </w:r>
    </w:p>
    <w:p w:rsidR="007447B6" w:rsidRPr="0001116B" w:rsidRDefault="007447B6" w:rsidP="00C952D7">
      <w:pPr>
        <w:pStyle w:val="ab"/>
      </w:pPr>
      <w:r w:rsidRPr="0001116B">
        <w:tab/>
        <w:t>Заперечень та інших пропозицій від учасників зборів – не надійшло.</w:t>
      </w:r>
    </w:p>
    <w:p w:rsidR="007447B6" w:rsidRPr="00280A09" w:rsidRDefault="007447B6" w:rsidP="00C952D7">
      <w:pPr>
        <w:pStyle w:val="ab"/>
        <w:rPr>
          <w:b/>
        </w:rPr>
      </w:pPr>
      <w:r w:rsidRPr="00280A09">
        <w:rPr>
          <w:b/>
        </w:rPr>
        <w:t xml:space="preserve">Проект рішення: </w:t>
      </w:r>
      <w:r w:rsidR="009E7B7C" w:rsidRPr="00280A09">
        <w:rPr>
          <w:b/>
        </w:rPr>
        <w:t>Затвердити звіт наглядової ради Товариства за 2016 рік</w:t>
      </w:r>
      <w:r w:rsidRPr="00280A09">
        <w:rPr>
          <w:b/>
        </w:rPr>
        <w:t>.</w:t>
      </w:r>
    </w:p>
    <w:p w:rsidR="007447B6" w:rsidRPr="0001116B" w:rsidRDefault="007447B6" w:rsidP="007447B6">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7447B6" w:rsidRPr="0001116B" w:rsidRDefault="007447B6" w:rsidP="00C952D7">
      <w:pPr>
        <w:pStyle w:val="ab"/>
      </w:pPr>
      <w:r w:rsidRPr="0001116B">
        <w:t>Пропонується проголосувати з питання порядку денного №</w:t>
      </w:r>
      <w:r w:rsidR="00140AAE">
        <w:t>5</w:t>
      </w:r>
      <w:r w:rsidRPr="0001116B">
        <w:t xml:space="preserve"> з використанням бюлетеню №</w:t>
      </w:r>
      <w:r w:rsidR="00140AAE">
        <w:t>5</w:t>
      </w:r>
      <w:r w:rsidRPr="0001116B">
        <w:t>.</w:t>
      </w:r>
    </w:p>
    <w:p w:rsidR="007447B6" w:rsidRPr="00280A09" w:rsidRDefault="007447B6" w:rsidP="00C952D7">
      <w:pPr>
        <w:pStyle w:val="ab"/>
        <w:rPr>
          <w:lang w:val="ru-RU"/>
        </w:rPr>
      </w:pPr>
      <w:r w:rsidRPr="0001116B">
        <w:tab/>
        <w:t>Питання ставиться на голосування.</w:t>
      </w:r>
    </w:p>
    <w:p w:rsidR="00280A09" w:rsidRPr="00280A09" w:rsidRDefault="00280A09" w:rsidP="00C952D7">
      <w:pPr>
        <w:pStyle w:val="ab"/>
        <w:rPr>
          <w:lang w:val="ru-RU"/>
        </w:rPr>
      </w:pPr>
    </w:p>
    <w:p w:rsidR="007447B6" w:rsidRPr="00280A09" w:rsidRDefault="007447B6" w:rsidP="00C952D7">
      <w:pPr>
        <w:pStyle w:val="ab"/>
        <w:rPr>
          <w:b/>
        </w:rPr>
      </w:pPr>
      <w:r w:rsidRPr="0001116B">
        <w:tab/>
      </w:r>
      <w:r w:rsidRPr="00280A09">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lastRenderedPageBreak/>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7447B6"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7447B6" w:rsidRPr="0001116B">
        <w:rPr>
          <w:lang w:val="uk-UA"/>
        </w:rPr>
        <w:t>«</w:t>
      </w:r>
      <w:proofErr w:type="spellStart"/>
      <w:r w:rsidR="007447B6" w:rsidRPr="0001116B">
        <w:t>Проти</w:t>
      </w:r>
      <w:proofErr w:type="spellEnd"/>
      <w:r w:rsidR="007447B6" w:rsidRPr="0001116B">
        <w:rPr>
          <w:lang w:val="uk-UA"/>
        </w:rPr>
        <w:t>»</w:t>
      </w:r>
      <w:r w:rsidR="007447B6" w:rsidRPr="0001116B">
        <w:t xml:space="preserve"> – 0 </w:t>
      </w:r>
      <w:proofErr w:type="spellStart"/>
      <w:r w:rsidR="007447B6" w:rsidRPr="0001116B">
        <w:t>голосів</w:t>
      </w:r>
      <w:proofErr w:type="spellEnd"/>
      <w:r w:rsidR="007447B6" w:rsidRPr="0001116B">
        <w:t xml:space="preserve">, </w:t>
      </w:r>
      <w:proofErr w:type="spellStart"/>
      <w:r w:rsidR="007447B6" w:rsidRPr="0001116B">
        <w:t>або</w:t>
      </w:r>
      <w:proofErr w:type="spellEnd"/>
      <w:r w:rsidR="007447B6" w:rsidRPr="0001116B">
        <w:t xml:space="preserve"> 0% </w:t>
      </w:r>
      <w:proofErr w:type="spellStart"/>
      <w:r w:rsidR="007447B6" w:rsidRPr="0001116B">
        <w:t>голосів</w:t>
      </w:r>
      <w:proofErr w:type="spellEnd"/>
      <w:r w:rsidR="007447B6" w:rsidRPr="0001116B">
        <w:rPr>
          <w:lang w:val="uk-UA"/>
        </w:rPr>
        <w:t xml:space="preserve"> акціонерів</w:t>
      </w:r>
      <w:r w:rsidR="007447B6" w:rsidRPr="0001116B">
        <w:t xml:space="preserve">, </w:t>
      </w:r>
      <w:r w:rsidR="007447B6" w:rsidRPr="0001116B">
        <w:rPr>
          <w:lang w:val="uk-UA"/>
        </w:rPr>
        <w:t>які зареєструвалися для участі у загальних зборах та є власниками голосуючих акцій</w:t>
      </w:r>
      <w:r w:rsidR="007447B6" w:rsidRPr="0001116B">
        <w:t>.</w:t>
      </w:r>
    </w:p>
    <w:p w:rsidR="007447B6" w:rsidRPr="0001116B" w:rsidRDefault="007447B6" w:rsidP="007447B6">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7447B6" w:rsidRPr="0001116B" w:rsidRDefault="007447B6" w:rsidP="007447B6">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7447B6" w:rsidRPr="0001116B" w:rsidRDefault="007447B6" w:rsidP="007447B6">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7447B6" w:rsidRPr="0001116B" w:rsidRDefault="007447B6" w:rsidP="007447B6">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7447B6" w:rsidRPr="0001116B" w:rsidRDefault="007447B6" w:rsidP="00C952D7">
      <w:pPr>
        <w:pStyle w:val="ab"/>
        <w:rPr>
          <w:sz w:val="10"/>
          <w:szCs w:val="10"/>
        </w:rPr>
      </w:pPr>
      <w:r w:rsidRPr="0001116B">
        <w:tab/>
      </w:r>
    </w:p>
    <w:p w:rsidR="007447B6" w:rsidRPr="00280A09" w:rsidRDefault="007447B6" w:rsidP="00C952D7">
      <w:pPr>
        <w:pStyle w:val="ab"/>
        <w:rPr>
          <w:b/>
        </w:rPr>
      </w:pPr>
      <w:r w:rsidRPr="00280A09">
        <w:rPr>
          <w:b/>
        </w:rPr>
        <w:t>Рішення прийнято.</w:t>
      </w:r>
    </w:p>
    <w:p w:rsidR="007447B6" w:rsidRPr="00280A09" w:rsidRDefault="007447B6" w:rsidP="00C952D7">
      <w:pPr>
        <w:pStyle w:val="ab"/>
        <w:rPr>
          <w:b/>
          <w:sz w:val="10"/>
          <w:szCs w:val="10"/>
        </w:rPr>
      </w:pPr>
      <w:r w:rsidRPr="00280A09">
        <w:rPr>
          <w:b/>
        </w:rPr>
        <w:tab/>
      </w:r>
    </w:p>
    <w:p w:rsidR="007447B6" w:rsidRPr="00280A09" w:rsidRDefault="007447B6" w:rsidP="00C952D7">
      <w:pPr>
        <w:pStyle w:val="ab"/>
        <w:rPr>
          <w:b/>
        </w:rPr>
      </w:pPr>
      <w:r w:rsidRPr="00280A09">
        <w:rPr>
          <w:b/>
        </w:rPr>
        <w:t xml:space="preserve">Збори вирішили: </w:t>
      </w:r>
    </w:p>
    <w:p w:rsidR="007447B6" w:rsidRPr="0001116B" w:rsidRDefault="007447B6" w:rsidP="00C952D7">
      <w:pPr>
        <w:pStyle w:val="ab"/>
      </w:pPr>
    </w:p>
    <w:p w:rsidR="006E723E" w:rsidRPr="00280A09" w:rsidRDefault="009E7B7C" w:rsidP="00C952D7">
      <w:pPr>
        <w:pStyle w:val="ab"/>
        <w:rPr>
          <w:b/>
        </w:rPr>
      </w:pPr>
      <w:r w:rsidRPr="00280A09">
        <w:rPr>
          <w:b/>
        </w:rPr>
        <w:t>Затвердити звіт наглядової ради Товариства за 2016 рік</w:t>
      </w:r>
      <w:r w:rsidR="00AB4D6A" w:rsidRPr="00280A09">
        <w:rPr>
          <w:b/>
        </w:rPr>
        <w:t>.</w:t>
      </w:r>
    </w:p>
    <w:p w:rsidR="00D048A5" w:rsidRPr="00280A09" w:rsidRDefault="00D048A5" w:rsidP="00C952D7">
      <w:pPr>
        <w:pStyle w:val="ab"/>
        <w:rPr>
          <w:b/>
        </w:rPr>
      </w:pPr>
    </w:p>
    <w:p w:rsidR="009369DE" w:rsidRPr="00280A09" w:rsidRDefault="00703454" w:rsidP="00C952D7">
      <w:pPr>
        <w:pStyle w:val="ab"/>
        <w:rPr>
          <w:b/>
        </w:rPr>
      </w:pPr>
      <w:r w:rsidRPr="00280A09">
        <w:rPr>
          <w:b/>
        </w:rPr>
        <w:t>6</w:t>
      </w:r>
      <w:r w:rsidR="009369DE" w:rsidRPr="00280A09">
        <w:rPr>
          <w:b/>
        </w:rPr>
        <w:t>. Питання №</w:t>
      </w:r>
      <w:r w:rsidRPr="00280A09">
        <w:rPr>
          <w:b/>
        </w:rPr>
        <w:t>6</w:t>
      </w:r>
      <w:r w:rsidR="009369DE" w:rsidRPr="00280A09">
        <w:rPr>
          <w:b/>
        </w:rPr>
        <w:t>.</w:t>
      </w:r>
      <w:r w:rsidR="000A3DAA" w:rsidRPr="00280A09">
        <w:rPr>
          <w:b/>
        </w:rPr>
        <w:t xml:space="preserve"> </w:t>
      </w:r>
      <w:r w:rsidR="00696224" w:rsidRPr="00280A09">
        <w:rPr>
          <w:b/>
        </w:rPr>
        <w:t>Звіт правління Товариства за 2016 рік та прийняття рішення за наслідками його розгляду</w:t>
      </w:r>
      <w:r w:rsidR="009369DE" w:rsidRPr="00280A09">
        <w:rPr>
          <w:b/>
        </w:rPr>
        <w:t>.</w:t>
      </w:r>
    </w:p>
    <w:p w:rsidR="009369DE" w:rsidRPr="0001116B" w:rsidRDefault="009369DE" w:rsidP="009369DE">
      <w:pPr>
        <w:jc w:val="both"/>
        <w:rPr>
          <w:bCs w:val="0"/>
          <w:iCs w:val="0"/>
          <w:lang w:val="uk-UA"/>
        </w:rPr>
      </w:pPr>
      <w:r w:rsidRPr="0001116B">
        <w:rPr>
          <w:lang w:val="uk-UA"/>
        </w:rPr>
        <w:tab/>
      </w:r>
      <w:r w:rsidR="00696224">
        <w:rPr>
          <w:lang w:val="uk-UA"/>
        </w:rPr>
        <w:t xml:space="preserve">Голова правління </w:t>
      </w:r>
      <w:r w:rsidR="00F37C01">
        <w:rPr>
          <w:lang w:val="uk-UA"/>
        </w:rPr>
        <w:t xml:space="preserve">Товариства – </w:t>
      </w:r>
      <w:r w:rsidR="00696224">
        <w:rPr>
          <w:lang w:val="uk-UA"/>
        </w:rPr>
        <w:t xml:space="preserve">Повидиш В.Ф. </w:t>
      </w:r>
      <w:r w:rsidR="00A27A00">
        <w:rPr>
          <w:lang w:val="uk-UA"/>
        </w:rPr>
        <w:t>допові</w:t>
      </w:r>
      <w:r w:rsidR="00696224">
        <w:rPr>
          <w:lang w:val="uk-UA"/>
        </w:rPr>
        <w:t>ла</w:t>
      </w:r>
      <w:r w:rsidR="00A27A00">
        <w:rPr>
          <w:lang w:val="uk-UA"/>
        </w:rPr>
        <w:t xml:space="preserve"> про результати фінансово-господарської діяльності Товариства за 2016 рік</w:t>
      </w:r>
      <w:r w:rsidR="00A27A00">
        <w:rPr>
          <w:b/>
          <w:lang w:val="uk-UA"/>
        </w:rPr>
        <w:t xml:space="preserve"> </w:t>
      </w:r>
      <w:r w:rsidR="00A27A00">
        <w:rPr>
          <w:lang w:val="uk-UA"/>
        </w:rPr>
        <w:t>(доповідь – додається) та запропонува</w:t>
      </w:r>
      <w:r w:rsidR="00696224">
        <w:rPr>
          <w:lang w:val="uk-UA"/>
        </w:rPr>
        <w:t>ла</w:t>
      </w:r>
      <w:r w:rsidR="00A27A00">
        <w:rPr>
          <w:lang w:val="uk-UA"/>
        </w:rPr>
        <w:t xml:space="preserve"> затвердити відповідний звіт</w:t>
      </w:r>
      <w:r w:rsidRPr="0001116B">
        <w:rPr>
          <w:bCs w:val="0"/>
          <w:iCs w:val="0"/>
          <w:lang w:val="uk-UA"/>
        </w:rPr>
        <w:t>.</w:t>
      </w:r>
    </w:p>
    <w:p w:rsidR="009369DE" w:rsidRPr="0001116B" w:rsidRDefault="009369DE" w:rsidP="00C952D7">
      <w:pPr>
        <w:pStyle w:val="ab"/>
      </w:pPr>
      <w:r w:rsidRPr="0001116B">
        <w:tab/>
        <w:t>Заперечень та інших пропозицій від учасників зборів – не надійшло.</w:t>
      </w:r>
    </w:p>
    <w:p w:rsidR="009369DE" w:rsidRPr="00280A09" w:rsidRDefault="009369DE" w:rsidP="00C952D7">
      <w:pPr>
        <w:pStyle w:val="ab"/>
        <w:rPr>
          <w:b/>
        </w:rPr>
      </w:pPr>
      <w:r w:rsidRPr="00280A09">
        <w:rPr>
          <w:b/>
        </w:rPr>
        <w:t>Проект рішення:</w:t>
      </w:r>
      <w:r w:rsidR="00767D0E" w:rsidRPr="00280A09">
        <w:rPr>
          <w:b/>
        </w:rPr>
        <w:t xml:space="preserve"> </w:t>
      </w:r>
      <w:r w:rsidR="000909CF" w:rsidRPr="00280A09">
        <w:rPr>
          <w:b/>
        </w:rPr>
        <w:t>Затвердити звіт правління Товариства за 2016 рік</w:t>
      </w:r>
      <w:r w:rsidRPr="00280A09">
        <w:rPr>
          <w:b/>
        </w:rPr>
        <w:t>.</w:t>
      </w:r>
    </w:p>
    <w:p w:rsidR="009369DE" w:rsidRPr="0001116B" w:rsidRDefault="009369DE" w:rsidP="009369DE">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9369DE" w:rsidRPr="0001116B" w:rsidRDefault="009369DE" w:rsidP="00C952D7">
      <w:pPr>
        <w:pStyle w:val="ab"/>
      </w:pPr>
      <w:r w:rsidRPr="0001116B">
        <w:t>Пропонується проголосувати з питання порядку денного №</w:t>
      </w:r>
      <w:r w:rsidR="00C52D91">
        <w:t>6</w:t>
      </w:r>
      <w:r w:rsidRPr="0001116B">
        <w:t xml:space="preserve"> з використанням бюлетеню №</w:t>
      </w:r>
      <w:r w:rsidR="00C52D91">
        <w:t>6</w:t>
      </w:r>
      <w:r w:rsidRPr="0001116B">
        <w:t>.</w:t>
      </w:r>
    </w:p>
    <w:p w:rsidR="009369DE" w:rsidRPr="0001116B" w:rsidRDefault="009369DE" w:rsidP="00C952D7">
      <w:pPr>
        <w:pStyle w:val="ab"/>
      </w:pPr>
      <w:r w:rsidRPr="0001116B">
        <w:tab/>
        <w:t>Питання ставиться на голосування.</w:t>
      </w:r>
    </w:p>
    <w:p w:rsidR="009369DE" w:rsidRPr="00280A09" w:rsidRDefault="009369DE" w:rsidP="00C952D7">
      <w:pPr>
        <w:pStyle w:val="ab"/>
        <w:rPr>
          <w:b/>
        </w:rPr>
      </w:pPr>
      <w:r w:rsidRPr="0001116B">
        <w:tab/>
      </w:r>
      <w:r w:rsidRPr="00280A09">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9369DE"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9369DE" w:rsidRPr="0001116B">
        <w:rPr>
          <w:lang w:val="uk-UA"/>
        </w:rPr>
        <w:t>«</w:t>
      </w:r>
      <w:proofErr w:type="spellStart"/>
      <w:r w:rsidR="009369DE" w:rsidRPr="0001116B">
        <w:t>Проти</w:t>
      </w:r>
      <w:proofErr w:type="spellEnd"/>
      <w:r w:rsidR="009369DE" w:rsidRPr="0001116B">
        <w:rPr>
          <w:lang w:val="uk-UA"/>
        </w:rPr>
        <w:t>»</w:t>
      </w:r>
      <w:r w:rsidR="009369DE" w:rsidRPr="0001116B">
        <w:t xml:space="preserve"> – 0 </w:t>
      </w:r>
      <w:proofErr w:type="spellStart"/>
      <w:r w:rsidR="009369DE" w:rsidRPr="0001116B">
        <w:t>голосів</w:t>
      </w:r>
      <w:proofErr w:type="spellEnd"/>
      <w:r w:rsidR="009369DE" w:rsidRPr="0001116B">
        <w:t xml:space="preserve">, </w:t>
      </w:r>
      <w:proofErr w:type="spellStart"/>
      <w:r w:rsidR="009369DE" w:rsidRPr="0001116B">
        <w:t>або</w:t>
      </w:r>
      <w:proofErr w:type="spellEnd"/>
      <w:r w:rsidR="009369DE" w:rsidRPr="0001116B">
        <w:t xml:space="preserve"> 0% </w:t>
      </w:r>
      <w:proofErr w:type="spellStart"/>
      <w:r w:rsidR="009369DE" w:rsidRPr="0001116B">
        <w:t>голосів</w:t>
      </w:r>
      <w:proofErr w:type="spellEnd"/>
      <w:r w:rsidR="009369DE" w:rsidRPr="0001116B">
        <w:rPr>
          <w:lang w:val="uk-UA"/>
        </w:rPr>
        <w:t xml:space="preserve"> акціонерів</w:t>
      </w:r>
      <w:r w:rsidR="009369DE" w:rsidRPr="0001116B">
        <w:t xml:space="preserve">, </w:t>
      </w:r>
      <w:r w:rsidR="009369DE" w:rsidRPr="0001116B">
        <w:rPr>
          <w:lang w:val="uk-UA"/>
        </w:rPr>
        <w:t>які зареєструвалися для участі у загальних зборах та є власниками голосуючих акцій</w:t>
      </w:r>
      <w:r w:rsidR="009369DE" w:rsidRPr="0001116B">
        <w:t>.</w:t>
      </w:r>
    </w:p>
    <w:p w:rsidR="009369DE" w:rsidRPr="0001116B" w:rsidRDefault="009369DE" w:rsidP="009369DE">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9369DE" w:rsidRPr="0001116B" w:rsidRDefault="009369DE" w:rsidP="009369DE">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9369DE" w:rsidRPr="0001116B" w:rsidRDefault="009369DE" w:rsidP="009369DE">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9369DE" w:rsidRPr="0001116B" w:rsidRDefault="009369DE" w:rsidP="009369DE">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9369DE" w:rsidRPr="0001116B" w:rsidRDefault="009369DE" w:rsidP="00C952D7">
      <w:pPr>
        <w:pStyle w:val="ab"/>
        <w:rPr>
          <w:sz w:val="10"/>
          <w:szCs w:val="10"/>
        </w:rPr>
      </w:pPr>
      <w:r w:rsidRPr="0001116B">
        <w:tab/>
      </w:r>
    </w:p>
    <w:p w:rsidR="009369DE" w:rsidRPr="00280A09" w:rsidRDefault="009369DE" w:rsidP="00C952D7">
      <w:pPr>
        <w:pStyle w:val="ab"/>
        <w:rPr>
          <w:b/>
        </w:rPr>
      </w:pPr>
      <w:r w:rsidRPr="00280A09">
        <w:rPr>
          <w:b/>
        </w:rPr>
        <w:t>Рішення прийнято.</w:t>
      </w:r>
    </w:p>
    <w:p w:rsidR="009369DE" w:rsidRPr="00280A09" w:rsidRDefault="009369DE" w:rsidP="00C952D7">
      <w:pPr>
        <w:pStyle w:val="ab"/>
        <w:rPr>
          <w:b/>
          <w:sz w:val="10"/>
          <w:szCs w:val="10"/>
        </w:rPr>
      </w:pPr>
      <w:r w:rsidRPr="00280A09">
        <w:rPr>
          <w:b/>
        </w:rPr>
        <w:tab/>
      </w:r>
    </w:p>
    <w:p w:rsidR="009369DE" w:rsidRPr="00280A09" w:rsidRDefault="009369DE" w:rsidP="00C952D7">
      <w:pPr>
        <w:pStyle w:val="ab"/>
        <w:rPr>
          <w:b/>
        </w:rPr>
      </w:pPr>
      <w:r w:rsidRPr="00280A09">
        <w:rPr>
          <w:b/>
        </w:rPr>
        <w:t xml:space="preserve">Збори вирішили: </w:t>
      </w:r>
    </w:p>
    <w:p w:rsidR="009369DE" w:rsidRPr="00280A09" w:rsidRDefault="009369DE" w:rsidP="00C952D7">
      <w:pPr>
        <w:pStyle w:val="ab"/>
        <w:rPr>
          <w:b/>
        </w:rPr>
      </w:pPr>
    </w:p>
    <w:p w:rsidR="009369DE" w:rsidRPr="00280A09" w:rsidRDefault="00C52D91" w:rsidP="00C952D7">
      <w:pPr>
        <w:pStyle w:val="ab"/>
        <w:rPr>
          <w:b/>
        </w:rPr>
      </w:pPr>
      <w:r w:rsidRPr="00280A09">
        <w:rPr>
          <w:b/>
        </w:rPr>
        <w:t>Затвердити звіт правління Товариства за 2016 рік</w:t>
      </w:r>
      <w:r w:rsidR="009369DE" w:rsidRPr="00280A09">
        <w:rPr>
          <w:b/>
        </w:rPr>
        <w:t>.</w:t>
      </w:r>
    </w:p>
    <w:p w:rsidR="006E723E" w:rsidRPr="006E723E" w:rsidRDefault="006E723E" w:rsidP="00C952D7">
      <w:pPr>
        <w:pStyle w:val="ab"/>
      </w:pPr>
    </w:p>
    <w:p w:rsidR="00202001" w:rsidRPr="00280A09" w:rsidRDefault="004B63C3" w:rsidP="00C952D7">
      <w:pPr>
        <w:pStyle w:val="ab"/>
        <w:rPr>
          <w:b/>
        </w:rPr>
      </w:pPr>
      <w:r w:rsidRPr="00280A09">
        <w:rPr>
          <w:b/>
        </w:rPr>
        <w:t>7</w:t>
      </w:r>
      <w:r w:rsidR="00202001" w:rsidRPr="00280A09">
        <w:rPr>
          <w:b/>
        </w:rPr>
        <w:t>. Питання №</w:t>
      </w:r>
      <w:r w:rsidRPr="00280A09">
        <w:rPr>
          <w:b/>
        </w:rPr>
        <w:t>7</w:t>
      </w:r>
      <w:r w:rsidR="00202001" w:rsidRPr="00280A09">
        <w:rPr>
          <w:b/>
        </w:rPr>
        <w:t>.</w:t>
      </w:r>
      <w:r w:rsidR="007C407A" w:rsidRPr="00280A09">
        <w:rPr>
          <w:b/>
        </w:rPr>
        <w:t xml:space="preserve"> </w:t>
      </w:r>
      <w:r w:rsidRPr="00280A09">
        <w:rPr>
          <w:b/>
        </w:rPr>
        <w:t>Звіт ревізора Товариства за 2016 рік та прийняття рішення за наслідками його розгляду</w:t>
      </w:r>
      <w:r w:rsidR="00202001" w:rsidRPr="00280A09">
        <w:rPr>
          <w:b/>
        </w:rPr>
        <w:t>.</w:t>
      </w:r>
    </w:p>
    <w:p w:rsidR="00202001" w:rsidRPr="0001116B" w:rsidRDefault="00202001" w:rsidP="00202001">
      <w:pPr>
        <w:jc w:val="both"/>
        <w:rPr>
          <w:bCs w:val="0"/>
          <w:iCs w:val="0"/>
          <w:lang w:val="uk-UA"/>
        </w:rPr>
      </w:pPr>
      <w:r w:rsidRPr="00044F80">
        <w:rPr>
          <w:lang w:val="uk-UA"/>
        </w:rPr>
        <w:tab/>
      </w:r>
      <w:r w:rsidR="00F0767A" w:rsidRPr="00044F80">
        <w:rPr>
          <w:lang w:val="uk-UA"/>
        </w:rPr>
        <w:t xml:space="preserve">Ревізор Товариства – </w:t>
      </w:r>
      <w:r w:rsidR="004B63C3" w:rsidRPr="004B63C3">
        <w:rPr>
          <w:lang w:val="uk-UA"/>
        </w:rPr>
        <w:t>Боярчук В</w:t>
      </w:r>
      <w:r w:rsidR="004B63C3">
        <w:rPr>
          <w:lang w:val="uk-UA"/>
        </w:rPr>
        <w:t xml:space="preserve">.В. </w:t>
      </w:r>
      <w:r w:rsidR="00F0767A">
        <w:rPr>
          <w:lang w:val="uk-UA"/>
        </w:rPr>
        <w:t>зачитала звіт про роботу ревізора Товариства у 2016 році (доповідь – додається) та запропонувала його затвердити</w:t>
      </w:r>
      <w:r w:rsidRPr="0001116B">
        <w:rPr>
          <w:bCs w:val="0"/>
          <w:iCs w:val="0"/>
          <w:lang w:val="uk-UA"/>
        </w:rPr>
        <w:t>.</w:t>
      </w:r>
    </w:p>
    <w:p w:rsidR="00202001" w:rsidRPr="0001116B" w:rsidRDefault="00202001" w:rsidP="00C952D7">
      <w:pPr>
        <w:pStyle w:val="ab"/>
      </w:pPr>
      <w:r w:rsidRPr="0001116B">
        <w:tab/>
        <w:t>Заперечень та інших пропозицій від учасників зборів – не надійшло.</w:t>
      </w:r>
    </w:p>
    <w:p w:rsidR="00202001" w:rsidRPr="00280A09" w:rsidRDefault="00202001" w:rsidP="00C952D7">
      <w:pPr>
        <w:pStyle w:val="ab"/>
        <w:rPr>
          <w:b/>
        </w:rPr>
      </w:pPr>
      <w:r w:rsidRPr="00280A09">
        <w:rPr>
          <w:b/>
        </w:rPr>
        <w:t xml:space="preserve">Проект рішення: </w:t>
      </w:r>
      <w:r w:rsidR="00044F80" w:rsidRPr="00280A09">
        <w:rPr>
          <w:b/>
        </w:rPr>
        <w:t>Затвердити звіт ревізора Товариства за 2016 рік</w:t>
      </w:r>
      <w:r w:rsidRPr="00280A09">
        <w:rPr>
          <w:b/>
        </w:rPr>
        <w:t>.</w:t>
      </w:r>
    </w:p>
    <w:p w:rsidR="00202001" w:rsidRPr="0001116B" w:rsidRDefault="00202001" w:rsidP="00202001">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202001" w:rsidRPr="004E3EF8" w:rsidRDefault="00202001" w:rsidP="00C952D7">
      <w:pPr>
        <w:pStyle w:val="ab"/>
        <w:rPr>
          <w:lang w:val="ru-RU"/>
        </w:rPr>
      </w:pPr>
      <w:r w:rsidRPr="0001116B">
        <w:t>Пропонується проголосувати з питання порядку денного №</w:t>
      </w:r>
      <w:r w:rsidR="008A33A0">
        <w:t>7</w:t>
      </w:r>
      <w:r w:rsidRPr="0001116B">
        <w:t xml:space="preserve"> з використанням бюлетеню №</w:t>
      </w:r>
      <w:r w:rsidR="008A33A0">
        <w:t>7</w:t>
      </w:r>
      <w:r w:rsidRPr="0001116B">
        <w:t>.</w:t>
      </w:r>
    </w:p>
    <w:p w:rsidR="00280A09" w:rsidRPr="004E3EF8" w:rsidRDefault="00280A09" w:rsidP="00C952D7">
      <w:pPr>
        <w:pStyle w:val="ab"/>
        <w:rPr>
          <w:lang w:val="ru-RU"/>
        </w:rPr>
      </w:pPr>
    </w:p>
    <w:p w:rsidR="00202001" w:rsidRPr="0001116B" w:rsidRDefault="00202001" w:rsidP="00C952D7">
      <w:pPr>
        <w:pStyle w:val="ab"/>
      </w:pPr>
      <w:r w:rsidRPr="0001116B">
        <w:lastRenderedPageBreak/>
        <w:tab/>
        <w:t>Питання ставиться на голосування.</w:t>
      </w:r>
    </w:p>
    <w:p w:rsidR="00202001" w:rsidRPr="00280A09" w:rsidRDefault="00202001" w:rsidP="00C952D7">
      <w:pPr>
        <w:pStyle w:val="ab"/>
        <w:rPr>
          <w:b/>
        </w:rPr>
      </w:pPr>
      <w:r w:rsidRPr="0001116B">
        <w:tab/>
      </w:r>
      <w:r w:rsidRPr="00280A09">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202001"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202001" w:rsidRPr="0001116B">
        <w:rPr>
          <w:lang w:val="uk-UA"/>
        </w:rPr>
        <w:t>«</w:t>
      </w:r>
      <w:proofErr w:type="spellStart"/>
      <w:r w:rsidR="00202001" w:rsidRPr="0001116B">
        <w:t>Проти</w:t>
      </w:r>
      <w:proofErr w:type="spellEnd"/>
      <w:r w:rsidR="00202001" w:rsidRPr="0001116B">
        <w:rPr>
          <w:lang w:val="uk-UA"/>
        </w:rPr>
        <w:t>»</w:t>
      </w:r>
      <w:r w:rsidR="00202001" w:rsidRPr="0001116B">
        <w:t xml:space="preserve"> – 0 </w:t>
      </w:r>
      <w:proofErr w:type="spellStart"/>
      <w:r w:rsidR="00202001" w:rsidRPr="0001116B">
        <w:t>голосів</w:t>
      </w:r>
      <w:proofErr w:type="spellEnd"/>
      <w:r w:rsidR="00202001" w:rsidRPr="0001116B">
        <w:t xml:space="preserve">, </w:t>
      </w:r>
      <w:proofErr w:type="spellStart"/>
      <w:r w:rsidR="00202001" w:rsidRPr="0001116B">
        <w:t>або</w:t>
      </w:r>
      <w:proofErr w:type="spellEnd"/>
      <w:r w:rsidR="00202001" w:rsidRPr="0001116B">
        <w:t xml:space="preserve"> 0% </w:t>
      </w:r>
      <w:proofErr w:type="spellStart"/>
      <w:r w:rsidR="00202001" w:rsidRPr="0001116B">
        <w:t>голосів</w:t>
      </w:r>
      <w:proofErr w:type="spellEnd"/>
      <w:r w:rsidR="00202001" w:rsidRPr="0001116B">
        <w:rPr>
          <w:lang w:val="uk-UA"/>
        </w:rPr>
        <w:t xml:space="preserve"> акціонерів</w:t>
      </w:r>
      <w:r w:rsidR="00202001" w:rsidRPr="0001116B">
        <w:t xml:space="preserve">, </w:t>
      </w:r>
      <w:r w:rsidR="00202001" w:rsidRPr="0001116B">
        <w:rPr>
          <w:lang w:val="uk-UA"/>
        </w:rPr>
        <w:t>які зареєструвалися для участі у загальних зборах та є власниками голосуючих акцій</w:t>
      </w:r>
      <w:r w:rsidR="00202001" w:rsidRPr="0001116B">
        <w:t>.</w:t>
      </w:r>
    </w:p>
    <w:p w:rsidR="00202001" w:rsidRPr="0001116B" w:rsidRDefault="00202001" w:rsidP="00202001">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202001" w:rsidRPr="0001116B" w:rsidRDefault="00202001" w:rsidP="00202001">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202001" w:rsidRPr="0001116B" w:rsidRDefault="00202001" w:rsidP="00202001">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202001" w:rsidRPr="0001116B" w:rsidRDefault="00202001" w:rsidP="00202001">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202001" w:rsidRPr="0001116B" w:rsidRDefault="00202001" w:rsidP="00C952D7">
      <w:pPr>
        <w:pStyle w:val="ab"/>
        <w:rPr>
          <w:sz w:val="10"/>
          <w:szCs w:val="10"/>
        </w:rPr>
      </w:pPr>
      <w:r w:rsidRPr="0001116B">
        <w:tab/>
      </w:r>
    </w:p>
    <w:p w:rsidR="00202001" w:rsidRPr="00280A09" w:rsidRDefault="00202001" w:rsidP="00C952D7">
      <w:pPr>
        <w:pStyle w:val="ab"/>
        <w:rPr>
          <w:b/>
        </w:rPr>
      </w:pPr>
      <w:r w:rsidRPr="00280A09">
        <w:rPr>
          <w:b/>
        </w:rPr>
        <w:t>Рішення прийнято.</w:t>
      </w:r>
    </w:p>
    <w:p w:rsidR="00202001" w:rsidRPr="00280A09" w:rsidRDefault="00202001" w:rsidP="00C952D7">
      <w:pPr>
        <w:pStyle w:val="ab"/>
        <w:rPr>
          <w:b/>
          <w:sz w:val="10"/>
          <w:szCs w:val="10"/>
        </w:rPr>
      </w:pPr>
      <w:r w:rsidRPr="00280A09">
        <w:rPr>
          <w:b/>
        </w:rPr>
        <w:tab/>
      </w:r>
    </w:p>
    <w:p w:rsidR="00202001" w:rsidRPr="00280A09" w:rsidRDefault="00202001" w:rsidP="00C952D7">
      <w:pPr>
        <w:pStyle w:val="ab"/>
        <w:rPr>
          <w:b/>
        </w:rPr>
      </w:pPr>
      <w:r w:rsidRPr="00280A09">
        <w:rPr>
          <w:b/>
        </w:rPr>
        <w:t xml:space="preserve">Збори вирішили: </w:t>
      </w:r>
    </w:p>
    <w:p w:rsidR="00202001" w:rsidRPr="00280A09" w:rsidRDefault="00202001" w:rsidP="00C952D7">
      <w:pPr>
        <w:pStyle w:val="ab"/>
        <w:rPr>
          <w:b/>
        </w:rPr>
      </w:pPr>
    </w:p>
    <w:p w:rsidR="00202001" w:rsidRPr="00280A09" w:rsidRDefault="000B1B39" w:rsidP="00C952D7">
      <w:pPr>
        <w:pStyle w:val="ab"/>
        <w:rPr>
          <w:b/>
        </w:rPr>
      </w:pPr>
      <w:r w:rsidRPr="00280A09">
        <w:rPr>
          <w:b/>
        </w:rPr>
        <w:t>Затвердити звіт ревізора Товариства за 2016 рік</w:t>
      </w:r>
      <w:r w:rsidR="00202001" w:rsidRPr="00280A09">
        <w:rPr>
          <w:b/>
        </w:rPr>
        <w:t>.</w:t>
      </w:r>
    </w:p>
    <w:p w:rsidR="00A91F4F" w:rsidRPr="00280A09" w:rsidRDefault="00A91F4F" w:rsidP="00A91F4F">
      <w:pPr>
        <w:autoSpaceDE w:val="0"/>
        <w:autoSpaceDN w:val="0"/>
        <w:adjustRightInd w:val="0"/>
        <w:ind w:firstLine="708"/>
        <w:jc w:val="both"/>
        <w:rPr>
          <w:b/>
          <w:bCs w:val="0"/>
          <w:iCs w:val="0"/>
          <w:lang w:val="uk-UA"/>
        </w:rPr>
      </w:pPr>
    </w:p>
    <w:p w:rsidR="000B1B39" w:rsidRPr="00280A09" w:rsidRDefault="006F625E" w:rsidP="00C952D7">
      <w:pPr>
        <w:pStyle w:val="ab"/>
        <w:rPr>
          <w:b/>
        </w:rPr>
      </w:pPr>
      <w:r w:rsidRPr="00280A09">
        <w:rPr>
          <w:b/>
        </w:rPr>
        <w:t>8</w:t>
      </w:r>
      <w:r w:rsidR="000B1B39" w:rsidRPr="00280A09">
        <w:rPr>
          <w:b/>
        </w:rPr>
        <w:t>. Питання №</w:t>
      </w:r>
      <w:r w:rsidRPr="00280A09">
        <w:rPr>
          <w:b/>
        </w:rPr>
        <w:t>8</w:t>
      </w:r>
      <w:r w:rsidR="000B1B39" w:rsidRPr="00280A09">
        <w:rPr>
          <w:b/>
        </w:rPr>
        <w:t xml:space="preserve">. </w:t>
      </w:r>
      <w:r w:rsidR="00D23845" w:rsidRPr="00280A09">
        <w:rPr>
          <w:b/>
        </w:rPr>
        <w:t>Про припинення повноважень голови та членів наглядової ради Товариства</w:t>
      </w:r>
      <w:r w:rsidR="000B1B39" w:rsidRPr="00280A09">
        <w:rPr>
          <w:b/>
        </w:rPr>
        <w:t>.</w:t>
      </w:r>
    </w:p>
    <w:p w:rsidR="000B1B39" w:rsidRPr="0001116B" w:rsidRDefault="000B1B39" w:rsidP="000B1B39">
      <w:pPr>
        <w:jc w:val="both"/>
        <w:rPr>
          <w:bCs w:val="0"/>
          <w:iCs w:val="0"/>
          <w:lang w:val="uk-UA"/>
        </w:rPr>
      </w:pPr>
      <w:r w:rsidRPr="00044F80">
        <w:rPr>
          <w:lang w:val="uk-UA"/>
        </w:rPr>
        <w:tab/>
      </w:r>
      <w:r w:rsidR="001128A9">
        <w:rPr>
          <w:lang w:val="uk-UA"/>
        </w:rPr>
        <w:t xml:space="preserve">Голова річних загальних зборів акціонерів </w:t>
      </w:r>
      <w:r w:rsidRPr="00044F80">
        <w:rPr>
          <w:lang w:val="uk-UA"/>
        </w:rPr>
        <w:t xml:space="preserve">Товариства – </w:t>
      </w:r>
      <w:proofErr w:type="spellStart"/>
      <w:r w:rsidR="00184A39">
        <w:rPr>
          <w:lang w:val="uk-UA"/>
        </w:rPr>
        <w:t>Вощенко</w:t>
      </w:r>
      <w:proofErr w:type="spellEnd"/>
      <w:r w:rsidR="00184A39">
        <w:rPr>
          <w:lang w:val="uk-UA"/>
        </w:rPr>
        <w:t xml:space="preserve"> Т.М. </w:t>
      </w:r>
      <w:r w:rsidR="009B2B4B">
        <w:rPr>
          <w:lang w:val="uk-UA"/>
        </w:rPr>
        <w:t>повідоми</w:t>
      </w:r>
      <w:r w:rsidR="00184A39">
        <w:rPr>
          <w:lang w:val="uk-UA"/>
        </w:rPr>
        <w:t>ла</w:t>
      </w:r>
      <w:r w:rsidR="009B2B4B">
        <w:rPr>
          <w:lang w:val="uk-UA"/>
        </w:rPr>
        <w:t xml:space="preserve"> про необхідність </w:t>
      </w:r>
      <w:r w:rsidR="00484A1E">
        <w:rPr>
          <w:lang w:val="uk-UA"/>
        </w:rPr>
        <w:t xml:space="preserve">прийняття рішення про припинення повноважень </w:t>
      </w:r>
      <w:r w:rsidR="009F2D35">
        <w:rPr>
          <w:lang w:val="uk-UA"/>
        </w:rPr>
        <w:t>голови та членів наглядової ради Товариства, в зв’язку з завершенням терміну їх повноважень</w:t>
      </w:r>
      <w:r w:rsidR="009D1227">
        <w:rPr>
          <w:lang w:val="uk-UA"/>
        </w:rPr>
        <w:t xml:space="preserve"> та запропонува</w:t>
      </w:r>
      <w:r w:rsidR="00184A39">
        <w:rPr>
          <w:lang w:val="uk-UA"/>
        </w:rPr>
        <w:t>ла</w:t>
      </w:r>
      <w:r w:rsidR="009D1227">
        <w:rPr>
          <w:lang w:val="uk-UA"/>
        </w:rPr>
        <w:t xml:space="preserve"> </w:t>
      </w:r>
      <w:r w:rsidR="00806003">
        <w:rPr>
          <w:lang w:val="uk-UA"/>
        </w:rPr>
        <w:t>п</w:t>
      </w:r>
      <w:proofErr w:type="spellStart"/>
      <w:r w:rsidR="00806003" w:rsidRPr="00806003">
        <w:t>рипинити</w:t>
      </w:r>
      <w:proofErr w:type="spellEnd"/>
      <w:r w:rsidR="00806003" w:rsidRPr="00806003">
        <w:t xml:space="preserve"> </w:t>
      </w:r>
      <w:proofErr w:type="spellStart"/>
      <w:r w:rsidR="00806003" w:rsidRPr="00806003">
        <w:t>повноваження</w:t>
      </w:r>
      <w:proofErr w:type="spellEnd"/>
      <w:r w:rsidR="00806003" w:rsidRPr="00806003">
        <w:t xml:space="preserve"> </w:t>
      </w:r>
      <w:proofErr w:type="spellStart"/>
      <w:r w:rsidR="00806003" w:rsidRPr="00806003">
        <w:t>голови</w:t>
      </w:r>
      <w:proofErr w:type="spellEnd"/>
      <w:r w:rsidR="00806003" w:rsidRPr="00806003">
        <w:t xml:space="preserve"> </w:t>
      </w:r>
      <w:proofErr w:type="spellStart"/>
      <w:r w:rsidR="00806003" w:rsidRPr="00806003">
        <w:t>наглядової</w:t>
      </w:r>
      <w:proofErr w:type="spellEnd"/>
      <w:r w:rsidR="00806003" w:rsidRPr="00806003">
        <w:t xml:space="preserve"> ради </w:t>
      </w:r>
      <w:proofErr w:type="spellStart"/>
      <w:r w:rsidR="00806003" w:rsidRPr="00806003">
        <w:t>Товариства</w:t>
      </w:r>
      <w:proofErr w:type="spellEnd"/>
      <w:r w:rsidR="00806003" w:rsidRPr="00806003">
        <w:t xml:space="preserve"> </w:t>
      </w:r>
      <w:r w:rsidR="00806003" w:rsidRPr="008C7624">
        <w:t>-</w:t>
      </w:r>
      <w:r w:rsidR="00E66058" w:rsidRPr="008C7624">
        <w:rPr>
          <w:lang w:val="uk-UA"/>
        </w:rPr>
        <w:t xml:space="preserve"> </w:t>
      </w:r>
      <w:proofErr w:type="spellStart"/>
      <w:r w:rsidR="008C7624" w:rsidRPr="008C7624">
        <w:t>Шахновського</w:t>
      </w:r>
      <w:proofErr w:type="spellEnd"/>
      <w:r w:rsidR="008C7624" w:rsidRPr="008C7624">
        <w:t xml:space="preserve"> </w:t>
      </w:r>
      <w:proofErr w:type="spellStart"/>
      <w:r w:rsidR="008C7624" w:rsidRPr="008C7624">
        <w:t>Анатолія</w:t>
      </w:r>
      <w:proofErr w:type="spellEnd"/>
      <w:r w:rsidR="008C7624" w:rsidRPr="008C7624">
        <w:t xml:space="preserve"> </w:t>
      </w:r>
      <w:proofErr w:type="spellStart"/>
      <w:r w:rsidR="008C7624" w:rsidRPr="008C7624">
        <w:t>Євгеновича</w:t>
      </w:r>
      <w:proofErr w:type="spellEnd"/>
      <w:r w:rsidR="008C7624" w:rsidRPr="008C7624">
        <w:t xml:space="preserve">, </w:t>
      </w:r>
      <w:proofErr w:type="spellStart"/>
      <w:r w:rsidR="008C7624" w:rsidRPr="008C7624">
        <w:t>членів</w:t>
      </w:r>
      <w:proofErr w:type="spellEnd"/>
      <w:r w:rsidR="008C7624" w:rsidRPr="008C7624">
        <w:t xml:space="preserve"> </w:t>
      </w:r>
      <w:proofErr w:type="spellStart"/>
      <w:r w:rsidR="008C7624" w:rsidRPr="008C7624">
        <w:t>наглядової</w:t>
      </w:r>
      <w:proofErr w:type="spellEnd"/>
      <w:r w:rsidR="008C7624" w:rsidRPr="008C7624">
        <w:t xml:space="preserve"> ради </w:t>
      </w:r>
      <w:proofErr w:type="spellStart"/>
      <w:r w:rsidR="008C7624" w:rsidRPr="008C7624">
        <w:t>Товариства</w:t>
      </w:r>
      <w:proofErr w:type="spellEnd"/>
      <w:r w:rsidR="008C7624" w:rsidRPr="008C7624">
        <w:t xml:space="preserve">: </w:t>
      </w:r>
      <w:proofErr w:type="spellStart"/>
      <w:r w:rsidR="008C7624" w:rsidRPr="008C7624">
        <w:t>Андрійченка</w:t>
      </w:r>
      <w:proofErr w:type="spellEnd"/>
      <w:r w:rsidR="008C7624" w:rsidRPr="008C7624">
        <w:t xml:space="preserve"> </w:t>
      </w:r>
      <w:proofErr w:type="spellStart"/>
      <w:r w:rsidR="008C7624" w:rsidRPr="008C7624">
        <w:t>Олександра</w:t>
      </w:r>
      <w:proofErr w:type="spellEnd"/>
      <w:r w:rsidR="008C7624" w:rsidRPr="008C7624">
        <w:t xml:space="preserve"> </w:t>
      </w:r>
      <w:proofErr w:type="spellStart"/>
      <w:r w:rsidR="008C7624" w:rsidRPr="008C7624">
        <w:t>Леонідовича</w:t>
      </w:r>
      <w:proofErr w:type="spellEnd"/>
      <w:r w:rsidR="008C7624" w:rsidRPr="008C7624">
        <w:t xml:space="preserve">, </w:t>
      </w:r>
      <w:proofErr w:type="spellStart"/>
      <w:r w:rsidR="008C7624" w:rsidRPr="008C7624">
        <w:t>Бондаренка</w:t>
      </w:r>
      <w:proofErr w:type="spellEnd"/>
      <w:r w:rsidR="008C7624" w:rsidRPr="008C7624">
        <w:t xml:space="preserve"> </w:t>
      </w:r>
      <w:proofErr w:type="spellStart"/>
      <w:r w:rsidR="008C7624" w:rsidRPr="008C7624">
        <w:t>Олександра</w:t>
      </w:r>
      <w:proofErr w:type="spellEnd"/>
      <w:r w:rsidR="008C7624" w:rsidRPr="008C7624">
        <w:t xml:space="preserve"> </w:t>
      </w:r>
      <w:proofErr w:type="spellStart"/>
      <w:r w:rsidR="008C7624" w:rsidRPr="008C7624">
        <w:t>Вікторовича</w:t>
      </w:r>
      <w:proofErr w:type="spellEnd"/>
      <w:r w:rsidR="008C7624" w:rsidRPr="008C7624">
        <w:t xml:space="preserve">, </w:t>
      </w:r>
      <w:proofErr w:type="spellStart"/>
      <w:r w:rsidR="008C7624" w:rsidRPr="008C7624">
        <w:t>Філь</w:t>
      </w:r>
      <w:proofErr w:type="spellEnd"/>
      <w:r w:rsidR="008C7624" w:rsidRPr="008C7624">
        <w:t xml:space="preserve"> </w:t>
      </w:r>
      <w:proofErr w:type="spellStart"/>
      <w:r w:rsidR="008C7624" w:rsidRPr="008C7624">
        <w:t>Олександра</w:t>
      </w:r>
      <w:proofErr w:type="spellEnd"/>
      <w:r w:rsidR="008C7624" w:rsidRPr="008C7624">
        <w:t xml:space="preserve"> </w:t>
      </w:r>
      <w:proofErr w:type="spellStart"/>
      <w:r w:rsidR="008C7624" w:rsidRPr="008C7624">
        <w:t>Володимировича</w:t>
      </w:r>
      <w:proofErr w:type="spellEnd"/>
      <w:r w:rsidR="008C7624" w:rsidRPr="008C7624">
        <w:t xml:space="preserve"> та </w:t>
      </w:r>
      <w:proofErr w:type="spellStart"/>
      <w:r w:rsidR="008C7624" w:rsidRPr="008C7624">
        <w:t>Пасенкової</w:t>
      </w:r>
      <w:proofErr w:type="spellEnd"/>
      <w:r w:rsidR="008C7624" w:rsidRPr="008C7624">
        <w:t xml:space="preserve"> </w:t>
      </w:r>
      <w:proofErr w:type="spellStart"/>
      <w:r w:rsidR="008C7624" w:rsidRPr="008C7624">
        <w:t>Жанни</w:t>
      </w:r>
      <w:proofErr w:type="spellEnd"/>
      <w:r w:rsidR="008C7624" w:rsidRPr="008C7624">
        <w:t xml:space="preserve"> </w:t>
      </w:r>
      <w:proofErr w:type="spellStart"/>
      <w:r w:rsidR="008C7624" w:rsidRPr="008C7624">
        <w:t>Віталіївни</w:t>
      </w:r>
      <w:proofErr w:type="spellEnd"/>
      <w:r w:rsidR="008C7624" w:rsidRPr="008C7624">
        <w:t>, 06.04.2017 року</w:t>
      </w:r>
      <w:r w:rsidRPr="0001116B">
        <w:rPr>
          <w:bCs w:val="0"/>
          <w:iCs w:val="0"/>
          <w:lang w:val="uk-UA"/>
        </w:rPr>
        <w:t>.</w:t>
      </w:r>
    </w:p>
    <w:p w:rsidR="000B1B39" w:rsidRPr="0001116B" w:rsidRDefault="000B1B39" w:rsidP="00C952D7">
      <w:pPr>
        <w:pStyle w:val="ab"/>
      </w:pPr>
      <w:r w:rsidRPr="009F2D35">
        <w:tab/>
      </w:r>
      <w:r w:rsidRPr="0001116B">
        <w:t>Заперечень та інших пропозицій від учасників зборів – не надійшло.</w:t>
      </w:r>
    </w:p>
    <w:p w:rsidR="000B1B39" w:rsidRPr="00280A09" w:rsidRDefault="000B1B39" w:rsidP="00C952D7">
      <w:pPr>
        <w:pStyle w:val="ab"/>
        <w:rPr>
          <w:b/>
        </w:rPr>
      </w:pPr>
      <w:r w:rsidRPr="00280A09">
        <w:rPr>
          <w:b/>
        </w:rPr>
        <w:t xml:space="preserve">Проект рішення: </w:t>
      </w:r>
      <w:r w:rsidR="00965464" w:rsidRPr="00280A09">
        <w:rPr>
          <w:b/>
        </w:rPr>
        <w:t xml:space="preserve">Припинити повноваження голови наглядової ради Товариства - </w:t>
      </w:r>
      <w:proofErr w:type="spellStart"/>
      <w:r w:rsidR="00965464" w:rsidRPr="00280A09">
        <w:rPr>
          <w:b/>
        </w:rPr>
        <w:t>Шахновського</w:t>
      </w:r>
      <w:proofErr w:type="spellEnd"/>
      <w:r w:rsidR="00965464" w:rsidRPr="00280A09">
        <w:rPr>
          <w:b/>
        </w:rPr>
        <w:t xml:space="preserve"> Анатолія Євгеновича, членів наглядової ради Товариства: </w:t>
      </w:r>
      <w:proofErr w:type="spellStart"/>
      <w:r w:rsidR="00965464" w:rsidRPr="00280A09">
        <w:rPr>
          <w:b/>
        </w:rPr>
        <w:t>Андрійченка</w:t>
      </w:r>
      <w:proofErr w:type="spellEnd"/>
      <w:r w:rsidR="00965464" w:rsidRPr="00280A09">
        <w:rPr>
          <w:b/>
        </w:rPr>
        <w:t xml:space="preserve"> Олександра Леонідовича, Бондаренка Олександра Вікторовича, </w:t>
      </w:r>
      <w:proofErr w:type="spellStart"/>
      <w:r w:rsidR="00965464" w:rsidRPr="00280A09">
        <w:rPr>
          <w:b/>
        </w:rPr>
        <w:t>Філь</w:t>
      </w:r>
      <w:proofErr w:type="spellEnd"/>
      <w:r w:rsidR="00965464" w:rsidRPr="00280A09">
        <w:rPr>
          <w:b/>
        </w:rPr>
        <w:t xml:space="preserve"> Олександра Володимировича та </w:t>
      </w:r>
      <w:proofErr w:type="spellStart"/>
      <w:r w:rsidR="00965464" w:rsidRPr="00280A09">
        <w:rPr>
          <w:b/>
        </w:rPr>
        <w:t>Пасенкової</w:t>
      </w:r>
      <w:proofErr w:type="spellEnd"/>
      <w:r w:rsidR="00965464" w:rsidRPr="00280A09">
        <w:rPr>
          <w:b/>
        </w:rPr>
        <w:t xml:space="preserve"> Жанни Віталіївни, 06.04.2017 року</w:t>
      </w:r>
      <w:r w:rsidRPr="00280A09">
        <w:rPr>
          <w:b/>
        </w:rPr>
        <w:t>.</w:t>
      </w:r>
    </w:p>
    <w:p w:rsidR="000B1B39" w:rsidRPr="0001116B" w:rsidRDefault="000B1B39" w:rsidP="000B1B39">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0B1B39" w:rsidRPr="0001116B" w:rsidRDefault="000B1B39" w:rsidP="00C952D7">
      <w:pPr>
        <w:pStyle w:val="ab"/>
      </w:pPr>
      <w:r w:rsidRPr="0001116B">
        <w:t>Пропонується проголосувати з питання порядку денного №</w:t>
      </w:r>
      <w:r w:rsidR="005D099D">
        <w:t>8</w:t>
      </w:r>
      <w:r w:rsidRPr="0001116B">
        <w:t xml:space="preserve"> з використанням бюлетеню №</w:t>
      </w:r>
      <w:r w:rsidR="005D099D">
        <w:t>8</w:t>
      </w:r>
      <w:r w:rsidRPr="0001116B">
        <w:t>.</w:t>
      </w:r>
    </w:p>
    <w:p w:rsidR="000B1B39" w:rsidRPr="0001116B" w:rsidRDefault="000B1B39" w:rsidP="00C952D7">
      <w:pPr>
        <w:pStyle w:val="ab"/>
      </w:pPr>
      <w:r w:rsidRPr="0001116B">
        <w:tab/>
        <w:t>Питання ставиться на голосування.</w:t>
      </w:r>
    </w:p>
    <w:p w:rsidR="000B1B39" w:rsidRPr="00280A09" w:rsidRDefault="000B1B39" w:rsidP="00C952D7">
      <w:pPr>
        <w:pStyle w:val="ab"/>
        <w:rPr>
          <w:b/>
        </w:rPr>
      </w:pPr>
      <w:r w:rsidRPr="0001116B">
        <w:tab/>
      </w:r>
      <w:r w:rsidRPr="00280A09">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0B1B39"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0B1B39" w:rsidRPr="0001116B">
        <w:rPr>
          <w:lang w:val="uk-UA"/>
        </w:rPr>
        <w:t>«</w:t>
      </w:r>
      <w:proofErr w:type="spellStart"/>
      <w:r w:rsidR="000B1B39" w:rsidRPr="0001116B">
        <w:t>Проти</w:t>
      </w:r>
      <w:proofErr w:type="spellEnd"/>
      <w:r w:rsidR="000B1B39" w:rsidRPr="0001116B">
        <w:rPr>
          <w:lang w:val="uk-UA"/>
        </w:rPr>
        <w:t>»</w:t>
      </w:r>
      <w:r w:rsidR="000B1B39" w:rsidRPr="0001116B">
        <w:t xml:space="preserve"> – 0 </w:t>
      </w:r>
      <w:proofErr w:type="spellStart"/>
      <w:r w:rsidR="000B1B39" w:rsidRPr="0001116B">
        <w:t>голосів</w:t>
      </w:r>
      <w:proofErr w:type="spellEnd"/>
      <w:r w:rsidR="000B1B39" w:rsidRPr="0001116B">
        <w:t xml:space="preserve">, </w:t>
      </w:r>
      <w:proofErr w:type="spellStart"/>
      <w:r w:rsidR="000B1B39" w:rsidRPr="0001116B">
        <w:t>або</w:t>
      </w:r>
      <w:proofErr w:type="spellEnd"/>
      <w:r w:rsidR="000B1B39" w:rsidRPr="0001116B">
        <w:t xml:space="preserve"> 0% </w:t>
      </w:r>
      <w:proofErr w:type="spellStart"/>
      <w:r w:rsidR="000B1B39" w:rsidRPr="0001116B">
        <w:t>голосів</w:t>
      </w:r>
      <w:proofErr w:type="spellEnd"/>
      <w:r w:rsidR="000B1B39" w:rsidRPr="0001116B">
        <w:rPr>
          <w:lang w:val="uk-UA"/>
        </w:rPr>
        <w:t xml:space="preserve"> акціонерів</w:t>
      </w:r>
      <w:r w:rsidR="000B1B39" w:rsidRPr="0001116B">
        <w:t xml:space="preserve">, </w:t>
      </w:r>
      <w:r w:rsidR="000B1B39" w:rsidRPr="0001116B">
        <w:rPr>
          <w:lang w:val="uk-UA"/>
        </w:rPr>
        <w:t>які зареєструвалися для участі у загальних зборах та є власниками голосуючих акцій</w:t>
      </w:r>
      <w:r w:rsidR="000B1B39" w:rsidRPr="0001116B">
        <w:t>.</w:t>
      </w:r>
    </w:p>
    <w:p w:rsidR="000B1B39" w:rsidRPr="0001116B" w:rsidRDefault="000B1B39" w:rsidP="000B1B39">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0B1B39" w:rsidRPr="0001116B" w:rsidRDefault="000B1B39" w:rsidP="000B1B39">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0B1B39" w:rsidRPr="0001116B" w:rsidRDefault="000B1B39" w:rsidP="000B1B39">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0B1B39" w:rsidRPr="0001116B" w:rsidRDefault="000B1B39" w:rsidP="000B1B39">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0B1B39" w:rsidRPr="0001116B" w:rsidRDefault="000B1B39" w:rsidP="00C952D7">
      <w:pPr>
        <w:pStyle w:val="ab"/>
        <w:rPr>
          <w:sz w:val="10"/>
          <w:szCs w:val="10"/>
        </w:rPr>
      </w:pPr>
      <w:r w:rsidRPr="0001116B">
        <w:tab/>
      </w:r>
    </w:p>
    <w:p w:rsidR="000B1B39" w:rsidRPr="00280A09" w:rsidRDefault="000B1B39" w:rsidP="00C952D7">
      <w:pPr>
        <w:pStyle w:val="ab"/>
        <w:rPr>
          <w:b/>
        </w:rPr>
      </w:pPr>
      <w:r w:rsidRPr="00280A09">
        <w:rPr>
          <w:b/>
        </w:rPr>
        <w:t>Рішення прийнято.</w:t>
      </w:r>
    </w:p>
    <w:p w:rsidR="000B1B39" w:rsidRPr="00280A09" w:rsidRDefault="000B1B39" w:rsidP="00C952D7">
      <w:pPr>
        <w:pStyle w:val="ab"/>
        <w:rPr>
          <w:b/>
          <w:sz w:val="10"/>
          <w:szCs w:val="10"/>
        </w:rPr>
      </w:pPr>
      <w:r w:rsidRPr="00280A09">
        <w:rPr>
          <w:b/>
        </w:rPr>
        <w:tab/>
      </w:r>
    </w:p>
    <w:p w:rsidR="000B1B39" w:rsidRPr="00280A09" w:rsidRDefault="006B02D4" w:rsidP="00C952D7">
      <w:pPr>
        <w:pStyle w:val="ab"/>
        <w:rPr>
          <w:b/>
        </w:rPr>
      </w:pPr>
      <w:r w:rsidRPr="00280A09">
        <w:rPr>
          <w:b/>
        </w:rPr>
        <w:t>Збори вирішили:</w:t>
      </w:r>
    </w:p>
    <w:p w:rsidR="000B1B39" w:rsidRPr="00280A09" w:rsidRDefault="000B1B39" w:rsidP="00C952D7">
      <w:pPr>
        <w:pStyle w:val="ab"/>
        <w:rPr>
          <w:b/>
        </w:rPr>
      </w:pPr>
    </w:p>
    <w:p w:rsidR="000B1B39" w:rsidRPr="00280A09" w:rsidRDefault="00697494" w:rsidP="00C952D7">
      <w:pPr>
        <w:pStyle w:val="ab"/>
        <w:rPr>
          <w:b/>
        </w:rPr>
      </w:pPr>
      <w:r w:rsidRPr="00280A09">
        <w:rPr>
          <w:b/>
        </w:rPr>
        <w:lastRenderedPageBreak/>
        <w:t xml:space="preserve">Припинити повноваження голови наглядової ради Товариства - </w:t>
      </w:r>
      <w:proofErr w:type="spellStart"/>
      <w:r w:rsidRPr="00280A09">
        <w:rPr>
          <w:b/>
        </w:rPr>
        <w:t>Шахновського</w:t>
      </w:r>
      <w:proofErr w:type="spellEnd"/>
      <w:r w:rsidRPr="00280A09">
        <w:rPr>
          <w:b/>
        </w:rPr>
        <w:t xml:space="preserve"> Анатолія Євгеновича, членів наглядової ради Товариства: </w:t>
      </w:r>
      <w:proofErr w:type="spellStart"/>
      <w:r w:rsidRPr="00280A09">
        <w:rPr>
          <w:b/>
        </w:rPr>
        <w:t>Андрійченка</w:t>
      </w:r>
      <w:proofErr w:type="spellEnd"/>
      <w:r w:rsidRPr="00280A09">
        <w:rPr>
          <w:b/>
        </w:rPr>
        <w:t xml:space="preserve"> Олександра Леонідовича, Бондаренка Олександра Вікторовича, </w:t>
      </w:r>
      <w:proofErr w:type="spellStart"/>
      <w:r w:rsidRPr="00280A09">
        <w:rPr>
          <w:b/>
        </w:rPr>
        <w:t>Філь</w:t>
      </w:r>
      <w:proofErr w:type="spellEnd"/>
      <w:r w:rsidRPr="00280A09">
        <w:rPr>
          <w:b/>
        </w:rPr>
        <w:t xml:space="preserve"> Олександра Володимировича та </w:t>
      </w:r>
      <w:proofErr w:type="spellStart"/>
      <w:r w:rsidRPr="00280A09">
        <w:rPr>
          <w:b/>
        </w:rPr>
        <w:t>Пасенкової</w:t>
      </w:r>
      <w:proofErr w:type="spellEnd"/>
      <w:r w:rsidRPr="00280A09">
        <w:rPr>
          <w:b/>
        </w:rPr>
        <w:t xml:space="preserve"> Жанни Віталіївни, 06.04.2017 року</w:t>
      </w:r>
      <w:r w:rsidR="000B1B39" w:rsidRPr="00280A09">
        <w:rPr>
          <w:b/>
        </w:rPr>
        <w:t>.</w:t>
      </w:r>
    </w:p>
    <w:p w:rsidR="000B1B39" w:rsidRPr="00280A09" w:rsidRDefault="000B1B39" w:rsidP="00A91F4F">
      <w:pPr>
        <w:autoSpaceDE w:val="0"/>
        <w:autoSpaceDN w:val="0"/>
        <w:adjustRightInd w:val="0"/>
        <w:ind w:firstLine="708"/>
        <w:jc w:val="both"/>
        <w:rPr>
          <w:b/>
          <w:bCs w:val="0"/>
          <w:iCs w:val="0"/>
          <w:lang w:val="uk-UA"/>
        </w:rPr>
      </w:pPr>
    </w:p>
    <w:p w:rsidR="004053AC" w:rsidRPr="00280A09" w:rsidRDefault="004053AC" w:rsidP="00C952D7">
      <w:pPr>
        <w:pStyle w:val="ab"/>
        <w:rPr>
          <w:b/>
        </w:rPr>
      </w:pPr>
      <w:r w:rsidRPr="00280A09">
        <w:rPr>
          <w:b/>
        </w:rPr>
        <w:t xml:space="preserve">9. Питання №9. </w:t>
      </w:r>
      <w:r w:rsidR="005D082D" w:rsidRPr="00280A09">
        <w:rPr>
          <w:b/>
        </w:rPr>
        <w:t>Про обрання членів наглядової ради Товариства</w:t>
      </w:r>
      <w:r w:rsidRPr="00280A09">
        <w:rPr>
          <w:b/>
        </w:rPr>
        <w:t>.</w:t>
      </w:r>
    </w:p>
    <w:p w:rsidR="0038275C" w:rsidRPr="00E81B03" w:rsidRDefault="004053AC" w:rsidP="0038275C">
      <w:pPr>
        <w:jc w:val="both"/>
        <w:rPr>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sidR="002A58FA">
        <w:rPr>
          <w:lang w:val="uk-UA"/>
        </w:rPr>
        <w:t>Вощенко</w:t>
      </w:r>
      <w:proofErr w:type="spellEnd"/>
      <w:r w:rsidR="002A58FA">
        <w:rPr>
          <w:lang w:val="uk-UA"/>
        </w:rPr>
        <w:t xml:space="preserve"> Т.М. </w:t>
      </w:r>
      <w:r>
        <w:rPr>
          <w:lang w:val="uk-UA"/>
        </w:rPr>
        <w:t>повідоми</w:t>
      </w:r>
      <w:r w:rsidR="002A58FA">
        <w:rPr>
          <w:lang w:val="uk-UA"/>
        </w:rPr>
        <w:t>ла</w:t>
      </w:r>
      <w:r>
        <w:rPr>
          <w:lang w:val="uk-UA"/>
        </w:rPr>
        <w:t xml:space="preserve"> про необхідність прийняття рішення про обрання членів наглядової ради Товариства, на виконання вимог ч. 2 ст. 32 Закону України «Про акціонерні товариства»</w:t>
      </w:r>
      <w:r w:rsidRPr="0001116B">
        <w:rPr>
          <w:bCs w:val="0"/>
          <w:iCs w:val="0"/>
          <w:lang w:val="uk-UA"/>
        </w:rPr>
        <w:t>.</w:t>
      </w:r>
      <w:r>
        <w:rPr>
          <w:bCs w:val="0"/>
          <w:iCs w:val="0"/>
          <w:lang w:val="uk-UA"/>
        </w:rPr>
        <w:t xml:space="preserve"> </w:t>
      </w:r>
      <w:r w:rsidR="0038275C">
        <w:rPr>
          <w:bCs w:val="0"/>
          <w:iCs w:val="0"/>
          <w:lang w:val="uk-UA"/>
        </w:rPr>
        <w:t xml:space="preserve">Разом з тим, </w:t>
      </w:r>
      <w:proofErr w:type="spellStart"/>
      <w:r w:rsidR="0038275C">
        <w:rPr>
          <w:bCs w:val="0"/>
          <w:iCs w:val="0"/>
          <w:lang w:val="uk-UA"/>
        </w:rPr>
        <w:t>Вощенко</w:t>
      </w:r>
      <w:proofErr w:type="spellEnd"/>
      <w:r w:rsidR="0038275C">
        <w:rPr>
          <w:bCs w:val="0"/>
          <w:iCs w:val="0"/>
          <w:lang w:val="uk-UA"/>
        </w:rPr>
        <w:t xml:space="preserve"> Т.М. </w:t>
      </w:r>
      <w:r w:rsidR="0038275C" w:rsidRPr="00E81B03">
        <w:rPr>
          <w:lang w:val="uk-UA"/>
        </w:rPr>
        <w:t>повідоми</w:t>
      </w:r>
      <w:r w:rsidR="0038275C">
        <w:rPr>
          <w:lang w:val="uk-UA"/>
        </w:rPr>
        <w:t>ла</w:t>
      </w:r>
      <w:r w:rsidR="0038275C" w:rsidRPr="00E81B03">
        <w:rPr>
          <w:lang w:val="uk-UA"/>
        </w:rPr>
        <w:t xml:space="preserve">, що у відповідності до ч. </w:t>
      </w:r>
      <w:r w:rsidR="0063489D">
        <w:rPr>
          <w:lang w:val="uk-UA"/>
        </w:rPr>
        <w:t>10</w:t>
      </w:r>
      <w:r w:rsidR="0038275C" w:rsidRPr="00E81B03">
        <w:rPr>
          <w:lang w:val="uk-UA"/>
        </w:rPr>
        <w:t xml:space="preserve"> ст. </w:t>
      </w:r>
      <w:r w:rsidR="0038275C">
        <w:rPr>
          <w:lang w:val="uk-UA"/>
        </w:rPr>
        <w:t>53</w:t>
      </w:r>
      <w:r w:rsidR="0038275C" w:rsidRPr="00E81B03">
        <w:rPr>
          <w:lang w:val="uk-UA"/>
        </w:rPr>
        <w:t xml:space="preserve"> Закону України «Про акціонерні товариства» </w:t>
      </w:r>
      <w:r w:rsidR="00702E32">
        <w:rPr>
          <w:lang w:val="uk-UA"/>
        </w:rPr>
        <w:t xml:space="preserve">обрання членів наглядової ради приватного акціонерного товариства </w:t>
      </w:r>
      <w:r w:rsidR="00140736">
        <w:rPr>
          <w:lang w:val="uk-UA"/>
        </w:rPr>
        <w:t>здійснюється шляхом кумулятивного голосування, якщо інший спосіб не встановлений статутом акціонерного товариства. В той же час</w:t>
      </w:r>
      <w:r w:rsidR="005F2114">
        <w:rPr>
          <w:lang w:val="uk-UA"/>
        </w:rPr>
        <w:t xml:space="preserve">, </w:t>
      </w:r>
      <w:r w:rsidR="004362AD">
        <w:rPr>
          <w:lang w:val="uk-UA"/>
        </w:rPr>
        <w:t xml:space="preserve">п. </w:t>
      </w:r>
      <w:r w:rsidR="004362AD" w:rsidRPr="004362AD">
        <w:rPr>
          <w:lang w:val="uk-UA"/>
        </w:rPr>
        <w:t>7.48.1</w:t>
      </w:r>
      <w:r w:rsidR="004362AD">
        <w:rPr>
          <w:lang w:val="uk-UA"/>
        </w:rPr>
        <w:t xml:space="preserve"> Статуту Товариства</w:t>
      </w:r>
      <w:r w:rsidR="004362AD" w:rsidRPr="004362AD">
        <w:rPr>
          <w:lang w:val="uk-UA"/>
        </w:rPr>
        <w:t xml:space="preserve"> </w:t>
      </w:r>
      <w:r w:rsidR="00277743">
        <w:rPr>
          <w:lang w:val="uk-UA"/>
        </w:rPr>
        <w:t xml:space="preserve">передбачено, що </w:t>
      </w:r>
      <w:r w:rsidR="0038275C">
        <w:rPr>
          <w:lang w:val="uk-UA"/>
        </w:rPr>
        <w:t xml:space="preserve">обрання </w:t>
      </w:r>
      <w:r w:rsidR="0038275C" w:rsidRPr="00E81B03">
        <w:rPr>
          <w:lang w:val="uk-UA"/>
        </w:rPr>
        <w:t>член</w:t>
      </w:r>
      <w:r w:rsidR="0038275C">
        <w:rPr>
          <w:lang w:val="uk-UA"/>
        </w:rPr>
        <w:t>ів</w:t>
      </w:r>
      <w:r w:rsidR="004362AD">
        <w:rPr>
          <w:lang w:val="uk-UA"/>
        </w:rPr>
        <w:t xml:space="preserve"> н</w:t>
      </w:r>
      <w:r w:rsidR="0038275C">
        <w:rPr>
          <w:lang w:val="uk-UA"/>
        </w:rPr>
        <w:t xml:space="preserve">аглядової ради здійснюється </w:t>
      </w:r>
      <w:r w:rsidR="0040553A" w:rsidRPr="0040553A">
        <w:rPr>
          <w:color w:val="000000"/>
          <w:lang w:val="uk-UA"/>
        </w:rPr>
        <w:t>за рішенням загальних зборів акціонерів Товариства прийнятого шляхом кумулятивного голосування</w:t>
      </w:r>
      <w:r w:rsidR="0038275C" w:rsidRPr="00E81B03">
        <w:rPr>
          <w:lang w:val="uk-UA"/>
        </w:rPr>
        <w:t xml:space="preserve">. Кумулятивне голосування – голосування під час обрання осіб до складу органів Товариства, коли загальна кількість голосів акціонера помножується на загальну кількість членів органу акціонерного товариства, що обирається, а акціонер має право віддати всі підраховані таким чином голоси за одного кандидата або розподілити їх між кількома кандидатами. </w:t>
      </w:r>
    </w:p>
    <w:p w:rsidR="0038275C" w:rsidRPr="008E2D32" w:rsidRDefault="0038275C" w:rsidP="0038275C">
      <w:pPr>
        <w:ind w:firstLine="708"/>
        <w:jc w:val="both"/>
        <w:rPr>
          <w:bCs w:val="0"/>
          <w:iCs w:val="0"/>
          <w:lang w:val="uk-UA"/>
        </w:rPr>
      </w:pPr>
      <w:r w:rsidRPr="00E81B03">
        <w:rPr>
          <w:lang w:val="uk-UA"/>
        </w:rPr>
        <w:t xml:space="preserve">Разом з тим, голова </w:t>
      </w:r>
      <w:r w:rsidR="00706B34">
        <w:rPr>
          <w:lang w:val="uk-UA"/>
        </w:rPr>
        <w:t xml:space="preserve">річних загальних зборів акціонерів Товариства – </w:t>
      </w:r>
      <w:proofErr w:type="spellStart"/>
      <w:r w:rsidR="00706B34">
        <w:rPr>
          <w:lang w:val="uk-UA"/>
        </w:rPr>
        <w:t>Вощенко</w:t>
      </w:r>
      <w:proofErr w:type="spellEnd"/>
      <w:r w:rsidR="00706B34">
        <w:rPr>
          <w:lang w:val="uk-UA"/>
        </w:rPr>
        <w:t xml:space="preserve"> Т.М. </w:t>
      </w:r>
      <w:r w:rsidRPr="00E81B03">
        <w:rPr>
          <w:lang w:val="uk-UA"/>
        </w:rPr>
        <w:t>проінформува</w:t>
      </w:r>
      <w:r w:rsidR="00706B34">
        <w:rPr>
          <w:lang w:val="uk-UA"/>
        </w:rPr>
        <w:t>ла</w:t>
      </w:r>
      <w:r w:rsidR="00C43805">
        <w:rPr>
          <w:lang w:val="uk-UA"/>
        </w:rPr>
        <w:t xml:space="preserve">: </w:t>
      </w:r>
      <w:r w:rsidRPr="00E81B03">
        <w:rPr>
          <w:lang w:val="uk-UA"/>
        </w:rPr>
        <w:t xml:space="preserve"> в зв’язку з тим, що кількість голосів, яка належить акціонерам, що зареєструвались для участі у </w:t>
      </w:r>
      <w:r w:rsidR="00706B34">
        <w:rPr>
          <w:lang w:val="uk-UA"/>
        </w:rPr>
        <w:t xml:space="preserve">річних </w:t>
      </w:r>
      <w:r w:rsidRPr="00E81B03">
        <w:rPr>
          <w:lang w:val="uk-UA"/>
        </w:rPr>
        <w:t xml:space="preserve">загальних зборах акціонерів Товариства становить – </w:t>
      </w:r>
      <w:r w:rsidR="008E2D32">
        <w:rPr>
          <w:lang w:val="uk-UA"/>
        </w:rPr>
        <w:t>715903</w:t>
      </w:r>
      <w:r w:rsidRPr="00AC0F90">
        <w:rPr>
          <w:color w:val="FF0000"/>
          <w:lang w:val="uk-UA"/>
        </w:rPr>
        <w:t xml:space="preserve"> </w:t>
      </w:r>
      <w:r w:rsidRPr="008E2D32">
        <w:rPr>
          <w:lang w:val="uk-UA"/>
        </w:rPr>
        <w:t>голос</w:t>
      </w:r>
      <w:r w:rsidR="008E2D32" w:rsidRPr="008E2D32">
        <w:rPr>
          <w:lang w:val="uk-UA"/>
        </w:rPr>
        <w:t>и</w:t>
      </w:r>
      <w:r w:rsidRPr="008E2D32">
        <w:rPr>
          <w:lang w:val="uk-UA"/>
        </w:rPr>
        <w:t>,</w:t>
      </w:r>
      <w:r w:rsidRPr="00E81B03">
        <w:rPr>
          <w:lang w:val="uk-UA"/>
        </w:rPr>
        <w:t xml:space="preserve"> а кількість членів </w:t>
      </w:r>
      <w:r>
        <w:rPr>
          <w:lang w:val="uk-UA"/>
        </w:rPr>
        <w:t xml:space="preserve">наглядової ради </w:t>
      </w:r>
      <w:r w:rsidRPr="00E81B03">
        <w:rPr>
          <w:lang w:val="uk-UA"/>
        </w:rPr>
        <w:t xml:space="preserve">Товариства до якої здійснюється обрання становить </w:t>
      </w:r>
      <w:r w:rsidR="00AC0F90">
        <w:rPr>
          <w:lang w:val="uk-UA"/>
        </w:rPr>
        <w:t>5</w:t>
      </w:r>
      <w:r w:rsidRPr="00E81B03">
        <w:rPr>
          <w:lang w:val="uk-UA"/>
        </w:rPr>
        <w:t xml:space="preserve"> (</w:t>
      </w:r>
      <w:r w:rsidR="00AC0F90">
        <w:rPr>
          <w:lang w:val="uk-UA"/>
        </w:rPr>
        <w:t>п’ять)</w:t>
      </w:r>
      <w:r w:rsidRPr="00E81B03">
        <w:rPr>
          <w:lang w:val="uk-UA"/>
        </w:rPr>
        <w:t xml:space="preserve"> ос</w:t>
      </w:r>
      <w:r w:rsidR="00AC0F90">
        <w:rPr>
          <w:lang w:val="uk-UA"/>
        </w:rPr>
        <w:t>і</w:t>
      </w:r>
      <w:r w:rsidRPr="00E81B03">
        <w:rPr>
          <w:lang w:val="uk-UA"/>
        </w:rPr>
        <w:t>б, загальна кількість голосів, що бере участь в голосуванні з питання №</w:t>
      </w:r>
      <w:r w:rsidR="00AC0F90">
        <w:rPr>
          <w:lang w:val="uk-UA"/>
        </w:rPr>
        <w:t>9</w:t>
      </w:r>
      <w:r w:rsidRPr="00E81B03">
        <w:rPr>
          <w:lang w:val="uk-UA"/>
        </w:rPr>
        <w:t xml:space="preserve"> становить –</w:t>
      </w:r>
      <w:r>
        <w:rPr>
          <w:lang w:val="uk-UA"/>
        </w:rPr>
        <w:t xml:space="preserve"> </w:t>
      </w:r>
      <w:r w:rsidR="008E2D32">
        <w:rPr>
          <w:lang w:val="uk-UA"/>
        </w:rPr>
        <w:t xml:space="preserve">3579515 </w:t>
      </w:r>
      <w:r w:rsidRPr="00CD65F3">
        <w:rPr>
          <w:color w:val="FF0000"/>
          <w:lang w:val="uk-UA"/>
        </w:rPr>
        <w:t xml:space="preserve"> </w:t>
      </w:r>
      <w:r w:rsidRPr="008E2D32">
        <w:rPr>
          <w:lang w:val="uk-UA"/>
        </w:rPr>
        <w:t>голосів</w:t>
      </w:r>
      <w:r w:rsidR="00CD65F3" w:rsidRPr="008E2D32">
        <w:rPr>
          <w:lang w:val="uk-UA"/>
        </w:rPr>
        <w:t>.</w:t>
      </w:r>
    </w:p>
    <w:p w:rsidR="004053AC" w:rsidRPr="00357E08" w:rsidRDefault="008A4FC8" w:rsidP="00071042">
      <w:pPr>
        <w:ind w:firstLine="708"/>
        <w:jc w:val="both"/>
        <w:rPr>
          <w:bCs w:val="0"/>
          <w:iCs w:val="0"/>
          <w:lang w:val="uk-UA"/>
        </w:rPr>
      </w:pPr>
      <w:r>
        <w:rPr>
          <w:bCs w:val="0"/>
          <w:iCs w:val="0"/>
          <w:lang w:val="uk-UA"/>
        </w:rPr>
        <w:t xml:space="preserve">Крім того, </w:t>
      </w:r>
      <w:proofErr w:type="spellStart"/>
      <w:r w:rsidR="00C400C4">
        <w:rPr>
          <w:bCs w:val="0"/>
          <w:iCs w:val="0"/>
          <w:lang w:val="uk-UA"/>
        </w:rPr>
        <w:t>Вощенко</w:t>
      </w:r>
      <w:proofErr w:type="spellEnd"/>
      <w:r w:rsidR="00C400C4">
        <w:rPr>
          <w:bCs w:val="0"/>
          <w:iCs w:val="0"/>
          <w:lang w:val="uk-UA"/>
        </w:rPr>
        <w:t xml:space="preserve"> Т.М. </w:t>
      </w:r>
      <w:r w:rsidR="004053AC">
        <w:rPr>
          <w:bCs w:val="0"/>
          <w:iCs w:val="0"/>
          <w:lang w:val="uk-UA"/>
        </w:rPr>
        <w:t>проінформува</w:t>
      </w:r>
      <w:r w:rsidR="00532541">
        <w:rPr>
          <w:bCs w:val="0"/>
          <w:iCs w:val="0"/>
          <w:lang w:val="uk-UA"/>
        </w:rPr>
        <w:t>ла</w:t>
      </w:r>
      <w:r w:rsidR="00A21128">
        <w:rPr>
          <w:bCs w:val="0"/>
          <w:iCs w:val="0"/>
          <w:lang w:val="uk-UA"/>
        </w:rPr>
        <w:t xml:space="preserve"> </w:t>
      </w:r>
      <w:r w:rsidR="004053AC">
        <w:rPr>
          <w:bCs w:val="0"/>
          <w:iCs w:val="0"/>
          <w:lang w:val="uk-UA"/>
        </w:rPr>
        <w:t xml:space="preserve">про те, що згідно з п. </w:t>
      </w:r>
      <w:r w:rsidR="00A21128" w:rsidRPr="00151D62">
        <w:t>7.4</w:t>
      </w:r>
      <w:r w:rsidR="00A21128">
        <w:t>8</w:t>
      </w:r>
      <w:r w:rsidR="00A21128" w:rsidRPr="00151D62">
        <w:t>.1</w:t>
      </w:r>
      <w:r w:rsidR="004053AC" w:rsidRPr="00382710">
        <w:rPr>
          <w:bCs w:val="0"/>
          <w:iCs w:val="0"/>
          <w:color w:val="FF0000"/>
          <w:lang w:val="uk-UA"/>
        </w:rPr>
        <w:t xml:space="preserve"> </w:t>
      </w:r>
      <w:r w:rsidR="004053AC" w:rsidRPr="00A21128">
        <w:rPr>
          <w:bCs w:val="0"/>
          <w:iCs w:val="0"/>
          <w:lang w:val="uk-UA"/>
        </w:rPr>
        <w:t>Статуту Товариства,</w:t>
      </w:r>
      <w:r w:rsidR="004053AC" w:rsidRPr="00357E08">
        <w:rPr>
          <w:bCs w:val="0"/>
          <w:iCs w:val="0"/>
          <w:lang w:val="uk-UA"/>
        </w:rPr>
        <w:t xml:space="preserve"> члени </w:t>
      </w:r>
      <w:r w:rsidR="004053AC">
        <w:rPr>
          <w:bCs w:val="0"/>
          <w:iCs w:val="0"/>
          <w:lang w:val="uk-UA"/>
        </w:rPr>
        <w:t>наглядової ради Товариства обираються терміном на 3 роки.</w:t>
      </w:r>
    </w:p>
    <w:p w:rsidR="00A21128" w:rsidRPr="000879B9" w:rsidRDefault="004053AC" w:rsidP="00C952D7">
      <w:pPr>
        <w:pStyle w:val="ab"/>
      </w:pPr>
      <w:r w:rsidRPr="000879B9">
        <w:tab/>
      </w:r>
      <w:r w:rsidR="00A21128" w:rsidRPr="000879B9">
        <w:t>Пропонується проголосувати з питання порядку денного №</w:t>
      </w:r>
      <w:r w:rsidR="000879B9">
        <w:t>9</w:t>
      </w:r>
      <w:r w:rsidR="00A21128" w:rsidRPr="000879B9">
        <w:t xml:space="preserve"> за кандидатів, що внесені до бюлетеню №</w:t>
      </w:r>
      <w:r w:rsidR="000879B9">
        <w:t>9</w:t>
      </w:r>
      <w:r w:rsidR="00466382">
        <w:t xml:space="preserve"> для кумулятивного голосування</w:t>
      </w:r>
      <w:r w:rsidR="00A21128" w:rsidRPr="000879B9">
        <w:t>.</w:t>
      </w:r>
    </w:p>
    <w:p w:rsidR="00A21128" w:rsidRPr="000879B9" w:rsidRDefault="00A21128" w:rsidP="00C952D7">
      <w:pPr>
        <w:pStyle w:val="ab"/>
      </w:pPr>
      <w:r w:rsidRPr="000879B9">
        <w:tab/>
        <w:t>Питання ставиться на голосування.</w:t>
      </w:r>
    </w:p>
    <w:p w:rsidR="00A21128" w:rsidRPr="000879B9" w:rsidRDefault="00A21128" w:rsidP="00C952D7">
      <w:pPr>
        <w:pStyle w:val="ab"/>
      </w:pPr>
      <w:r w:rsidRPr="000879B9">
        <w:t>Результати голосування:</w:t>
      </w:r>
    </w:p>
    <w:p w:rsidR="00A21128" w:rsidRPr="00FF2192" w:rsidRDefault="00A21128" w:rsidP="00A21128">
      <w:pPr>
        <w:autoSpaceDE w:val="0"/>
        <w:autoSpaceDN w:val="0"/>
        <w:adjustRightInd w:val="0"/>
        <w:jc w:val="both"/>
        <w:rPr>
          <w:iCs w:val="0"/>
          <w:color w:val="FF0000"/>
          <w:lang w:val="uk-UA"/>
        </w:rPr>
      </w:pPr>
      <w:r w:rsidRPr="000879B9">
        <w:rPr>
          <w:lang w:val="uk-UA"/>
        </w:rPr>
        <w:t xml:space="preserve">Надано бюлетенів </w:t>
      </w:r>
      <w:r w:rsidR="008E2D32">
        <w:rPr>
          <w:lang w:val="uk-UA"/>
        </w:rPr>
        <w:t>-3.</w:t>
      </w:r>
    </w:p>
    <w:p w:rsidR="00A21128" w:rsidRPr="0068735B" w:rsidRDefault="00A21128" w:rsidP="00A21128">
      <w:pPr>
        <w:autoSpaceDE w:val="0"/>
        <w:autoSpaceDN w:val="0"/>
        <w:adjustRightInd w:val="0"/>
        <w:jc w:val="both"/>
        <w:rPr>
          <w:iCs w:val="0"/>
          <w:lang w:val="uk-UA"/>
        </w:rPr>
      </w:pPr>
      <w:r w:rsidRPr="0068735B">
        <w:rPr>
          <w:lang w:val="uk-UA"/>
        </w:rPr>
        <w:t xml:space="preserve">Кількість бюлетенів, що надійшли від акціонерів після голосування </w:t>
      </w:r>
      <w:r>
        <w:rPr>
          <w:lang w:val="uk-UA"/>
        </w:rPr>
        <w:t xml:space="preserve">– </w:t>
      </w:r>
      <w:r w:rsidR="008E2D32">
        <w:rPr>
          <w:lang w:val="uk-UA"/>
        </w:rPr>
        <w:t>3.</w:t>
      </w:r>
    </w:p>
    <w:p w:rsidR="00F4193D" w:rsidRPr="0001116B" w:rsidRDefault="00F4193D" w:rsidP="00F4193D">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F4193D" w:rsidRPr="0001116B" w:rsidRDefault="00F4193D" w:rsidP="00F4193D">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F4193D" w:rsidRPr="0001116B" w:rsidRDefault="00F4193D" w:rsidP="00F4193D">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13"/>
        <w:gridCol w:w="4253"/>
      </w:tblGrid>
      <w:tr w:rsidR="00A21128" w:rsidRPr="0068735B" w:rsidTr="00F136D3">
        <w:tc>
          <w:tcPr>
            <w:tcW w:w="540" w:type="dxa"/>
            <w:shd w:val="clear" w:color="auto" w:fill="auto"/>
          </w:tcPr>
          <w:p w:rsidR="00A21128" w:rsidRPr="0068735B" w:rsidRDefault="00A21128" w:rsidP="00F136D3">
            <w:pPr>
              <w:autoSpaceDE w:val="0"/>
              <w:autoSpaceDN w:val="0"/>
              <w:adjustRightInd w:val="0"/>
              <w:jc w:val="center"/>
              <w:rPr>
                <w:iCs w:val="0"/>
                <w:lang w:val="uk-UA"/>
              </w:rPr>
            </w:pPr>
            <w:r w:rsidRPr="0068735B">
              <w:rPr>
                <w:lang w:val="uk-UA"/>
              </w:rPr>
              <w:t>№</w:t>
            </w:r>
          </w:p>
          <w:p w:rsidR="00A21128" w:rsidRPr="0068735B" w:rsidRDefault="00A21128" w:rsidP="00F136D3">
            <w:pPr>
              <w:autoSpaceDE w:val="0"/>
              <w:autoSpaceDN w:val="0"/>
              <w:adjustRightInd w:val="0"/>
              <w:jc w:val="center"/>
              <w:rPr>
                <w:iCs w:val="0"/>
                <w:lang w:val="uk-UA"/>
              </w:rPr>
            </w:pPr>
            <w:r w:rsidRPr="0068735B">
              <w:rPr>
                <w:lang w:val="uk-UA"/>
              </w:rPr>
              <w:t>п/</w:t>
            </w:r>
            <w:proofErr w:type="spellStart"/>
            <w:r w:rsidRPr="0068735B">
              <w:rPr>
                <w:lang w:val="uk-UA"/>
              </w:rPr>
              <w:t>п</w:t>
            </w:r>
            <w:proofErr w:type="spellEnd"/>
          </w:p>
        </w:tc>
        <w:tc>
          <w:tcPr>
            <w:tcW w:w="4813" w:type="dxa"/>
            <w:shd w:val="clear" w:color="auto" w:fill="auto"/>
          </w:tcPr>
          <w:p w:rsidR="00A21128" w:rsidRPr="0068735B" w:rsidRDefault="00A21128" w:rsidP="00F136D3">
            <w:pPr>
              <w:autoSpaceDE w:val="0"/>
              <w:autoSpaceDN w:val="0"/>
              <w:adjustRightInd w:val="0"/>
              <w:jc w:val="center"/>
              <w:rPr>
                <w:iCs w:val="0"/>
                <w:lang w:val="uk-UA"/>
              </w:rPr>
            </w:pPr>
            <w:r w:rsidRPr="0068735B">
              <w:rPr>
                <w:lang w:val="uk-UA"/>
              </w:rPr>
              <w:t>ПІБ кандидата</w:t>
            </w:r>
          </w:p>
        </w:tc>
        <w:tc>
          <w:tcPr>
            <w:tcW w:w="4253" w:type="dxa"/>
            <w:shd w:val="clear" w:color="auto" w:fill="auto"/>
          </w:tcPr>
          <w:p w:rsidR="00A21128" w:rsidRPr="0068735B" w:rsidRDefault="00A21128" w:rsidP="00F136D3">
            <w:pPr>
              <w:autoSpaceDE w:val="0"/>
              <w:autoSpaceDN w:val="0"/>
              <w:adjustRightInd w:val="0"/>
              <w:jc w:val="both"/>
              <w:rPr>
                <w:iCs w:val="0"/>
                <w:lang w:val="uk-UA"/>
              </w:rPr>
            </w:pPr>
            <w:r w:rsidRPr="0068735B">
              <w:rPr>
                <w:lang w:val="uk-UA"/>
              </w:rPr>
              <w:t>Кількість голосів акціонерів, які віддані за кандидата</w:t>
            </w:r>
          </w:p>
        </w:tc>
      </w:tr>
      <w:tr w:rsidR="00A21128" w:rsidRPr="0068735B" w:rsidTr="00F136D3">
        <w:tc>
          <w:tcPr>
            <w:tcW w:w="540" w:type="dxa"/>
            <w:shd w:val="clear" w:color="auto" w:fill="auto"/>
          </w:tcPr>
          <w:p w:rsidR="00A21128" w:rsidRPr="0068735B" w:rsidRDefault="00A21128" w:rsidP="00F136D3">
            <w:pPr>
              <w:autoSpaceDE w:val="0"/>
              <w:autoSpaceDN w:val="0"/>
              <w:adjustRightInd w:val="0"/>
              <w:jc w:val="center"/>
              <w:rPr>
                <w:iCs w:val="0"/>
                <w:lang w:val="uk-UA"/>
              </w:rPr>
            </w:pPr>
            <w:r w:rsidRPr="0068735B">
              <w:rPr>
                <w:lang w:val="uk-UA"/>
              </w:rPr>
              <w:t>1</w:t>
            </w:r>
          </w:p>
        </w:tc>
        <w:tc>
          <w:tcPr>
            <w:tcW w:w="4813" w:type="dxa"/>
            <w:shd w:val="clear" w:color="auto" w:fill="auto"/>
          </w:tcPr>
          <w:p w:rsidR="00A21128" w:rsidRPr="00F6628A" w:rsidRDefault="00F6628A" w:rsidP="00F6628A">
            <w:pPr>
              <w:autoSpaceDE w:val="0"/>
              <w:autoSpaceDN w:val="0"/>
              <w:adjustRightInd w:val="0"/>
              <w:jc w:val="both"/>
              <w:rPr>
                <w:iCs w:val="0"/>
                <w:lang w:val="uk-UA"/>
              </w:rPr>
            </w:pPr>
            <w:proofErr w:type="spellStart"/>
            <w:r w:rsidRPr="00F6628A">
              <w:rPr>
                <w:lang w:val="uk-UA"/>
              </w:rPr>
              <w:t>Шахновський</w:t>
            </w:r>
            <w:proofErr w:type="spellEnd"/>
            <w:r w:rsidRPr="00F6628A">
              <w:rPr>
                <w:lang w:val="uk-UA"/>
              </w:rPr>
              <w:t xml:space="preserve"> Анатолій Євгенович</w:t>
            </w:r>
            <w:r w:rsidRPr="00F6628A">
              <w:rPr>
                <w:color w:val="FF0000"/>
                <w:lang w:val="uk-UA"/>
              </w:rPr>
              <w:t xml:space="preserve"> </w:t>
            </w:r>
            <w:r w:rsidRPr="00F6628A">
              <w:rPr>
                <w:lang w:val="uk-UA"/>
              </w:rPr>
              <w:t>(1965 року народження, освіта: вища,</w:t>
            </w:r>
            <w:r w:rsidRPr="00F6628A">
              <w:rPr>
                <w:color w:val="FF0000"/>
                <w:lang w:val="uk-UA"/>
              </w:rPr>
              <w:t xml:space="preserve"> </w:t>
            </w:r>
            <w:r w:rsidRPr="00F6628A">
              <w:rPr>
                <w:lang w:val="uk-UA"/>
              </w:rPr>
              <w:t xml:space="preserve">Донецький політехнічний інститут, 1990 рік закінчення, за спеціальністю будівництво підземних споруд і шахт, спеціальність інженер-будівельник; Голова Наглядової ради </w:t>
            </w:r>
            <w:proofErr w:type="spellStart"/>
            <w:r w:rsidRPr="00F6628A">
              <w:rPr>
                <w:lang w:val="uk-UA"/>
              </w:rPr>
              <w:t>ПрАТ</w:t>
            </w:r>
            <w:proofErr w:type="spellEnd"/>
            <w:r w:rsidRPr="00F6628A">
              <w:rPr>
                <w:lang w:val="uk-UA"/>
              </w:rPr>
              <w:t xml:space="preserve"> «</w:t>
            </w:r>
            <w:proofErr w:type="spellStart"/>
            <w:r w:rsidRPr="00F6628A">
              <w:rPr>
                <w:lang w:val="uk-UA"/>
              </w:rPr>
              <w:t>КУА</w:t>
            </w:r>
            <w:proofErr w:type="spellEnd"/>
            <w:r w:rsidRPr="00F6628A">
              <w:rPr>
                <w:lang w:val="uk-UA"/>
              </w:rPr>
              <w:t xml:space="preserve"> АПФ «БРОКБІЗНЕСІНВЕСТ»; загальний стаж роботи - 34 роки; з 18.11.2008 р. по 03.05.2012 р. Генеральний директор ТОВ «</w:t>
            </w:r>
            <w:proofErr w:type="spellStart"/>
            <w:r w:rsidRPr="00F6628A">
              <w:rPr>
                <w:lang w:val="uk-UA"/>
              </w:rPr>
              <w:t>ІДК</w:t>
            </w:r>
            <w:proofErr w:type="spellEnd"/>
            <w:r w:rsidRPr="00F6628A">
              <w:rPr>
                <w:lang w:val="uk-UA"/>
              </w:rPr>
              <w:t xml:space="preserve"> «Каскад»; непогашеної, непогашеної судимості за корисливі та посадові злочини не має; заборона обіймати певні посади та/або займатись певною діяльністю відсутня;</w:t>
            </w:r>
            <w:r w:rsidRPr="00F6628A">
              <w:rPr>
                <w:color w:val="FF0000"/>
                <w:lang w:val="uk-UA"/>
              </w:rPr>
              <w:t xml:space="preserve"> </w:t>
            </w:r>
            <w:r w:rsidRPr="00F6628A">
              <w:rPr>
                <w:lang w:val="uk-UA"/>
              </w:rPr>
              <w:t xml:space="preserve">акціями Товариства </w:t>
            </w:r>
            <w:r w:rsidRPr="00F6628A">
              <w:rPr>
                <w:lang w:val="uk-UA"/>
              </w:rPr>
              <w:lastRenderedPageBreak/>
              <w:t>володіє в кількості</w:t>
            </w:r>
            <w:r>
              <w:rPr>
                <w:lang w:val="uk-UA"/>
              </w:rPr>
              <w:t xml:space="preserve"> </w:t>
            </w:r>
            <w:r w:rsidRPr="00F6628A">
              <w:rPr>
                <w:lang w:val="uk-UA"/>
              </w:rPr>
              <w:t xml:space="preserve">99 простих іменних акцій. </w:t>
            </w:r>
            <w:proofErr w:type="spellStart"/>
            <w:r w:rsidRPr="00F6628A">
              <w:t>Пропозиція</w:t>
            </w:r>
            <w:proofErr w:type="spellEnd"/>
            <w:r w:rsidRPr="00F6628A">
              <w:t xml:space="preserve"> </w:t>
            </w:r>
            <w:proofErr w:type="spellStart"/>
            <w:r w:rsidRPr="00F6628A">
              <w:t>щодо</w:t>
            </w:r>
            <w:proofErr w:type="spellEnd"/>
            <w:r w:rsidRPr="00F6628A">
              <w:t xml:space="preserve"> </w:t>
            </w:r>
            <w:proofErr w:type="spellStart"/>
            <w:r w:rsidRPr="00F6628A">
              <w:t>даного</w:t>
            </w:r>
            <w:proofErr w:type="spellEnd"/>
            <w:r w:rsidRPr="00F6628A">
              <w:t xml:space="preserve"> кандидата внесена </w:t>
            </w:r>
            <w:proofErr w:type="spellStart"/>
            <w:r w:rsidRPr="00F6628A">
              <w:t>акціонером</w:t>
            </w:r>
            <w:proofErr w:type="spellEnd"/>
            <w:r w:rsidRPr="00F6628A">
              <w:t xml:space="preserve"> – </w:t>
            </w:r>
            <w:proofErr w:type="spellStart"/>
            <w:r w:rsidRPr="00F6628A">
              <w:t>Шахновським</w:t>
            </w:r>
            <w:proofErr w:type="spellEnd"/>
            <w:r w:rsidRPr="00F6628A">
              <w:t xml:space="preserve"> </w:t>
            </w:r>
            <w:proofErr w:type="spellStart"/>
            <w:r w:rsidRPr="00F6628A">
              <w:t>Анатолієм</w:t>
            </w:r>
            <w:proofErr w:type="spellEnd"/>
            <w:r w:rsidRPr="00F6628A">
              <w:t xml:space="preserve"> </w:t>
            </w:r>
            <w:proofErr w:type="spellStart"/>
            <w:r w:rsidRPr="00F6628A">
              <w:t>Євгеновичем</w:t>
            </w:r>
            <w:proofErr w:type="spellEnd"/>
            <w:r w:rsidRPr="00F6628A">
              <w:t>.</w:t>
            </w:r>
            <w:r w:rsidRPr="00F6628A">
              <w:rPr>
                <w:color w:val="FF0000"/>
              </w:rPr>
              <w:t xml:space="preserve"> </w:t>
            </w:r>
            <w:r w:rsidRPr="00F6628A">
              <w:t xml:space="preserve">Кандидат не </w:t>
            </w:r>
            <w:proofErr w:type="spellStart"/>
            <w:r w:rsidRPr="00F6628A">
              <w:t>є</w:t>
            </w:r>
            <w:proofErr w:type="spellEnd"/>
            <w:r w:rsidRPr="00F6628A">
              <w:t xml:space="preserve"> </w:t>
            </w:r>
            <w:proofErr w:type="spellStart"/>
            <w:r w:rsidRPr="00F6628A">
              <w:t>афілійованою</w:t>
            </w:r>
            <w:proofErr w:type="spellEnd"/>
            <w:r w:rsidRPr="00F6628A">
              <w:t xml:space="preserve"> </w:t>
            </w:r>
            <w:proofErr w:type="gramStart"/>
            <w:r w:rsidRPr="00F6628A">
              <w:t>особою</w:t>
            </w:r>
            <w:proofErr w:type="gramEnd"/>
            <w:r w:rsidRPr="00F6628A">
              <w:t xml:space="preserve"> </w:t>
            </w:r>
            <w:proofErr w:type="spellStart"/>
            <w:r w:rsidRPr="00F6628A">
              <w:t>Товариства</w:t>
            </w:r>
            <w:proofErr w:type="spellEnd"/>
            <w:r w:rsidRPr="00F6628A">
              <w:t xml:space="preserve">. Кандидатом </w:t>
            </w:r>
            <w:proofErr w:type="spellStart"/>
            <w:r w:rsidRPr="00F6628A">
              <w:t>надано</w:t>
            </w:r>
            <w:proofErr w:type="spellEnd"/>
            <w:r w:rsidRPr="00F6628A">
              <w:t xml:space="preserve"> </w:t>
            </w:r>
            <w:proofErr w:type="spellStart"/>
            <w:r w:rsidRPr="00F6628A">
              <w:t>письмову</w:t>
            </w:r>
            <w:proofErr w:type="spellEnd"/>
            <w:r w:rsidRPr="00F6628A">
              <w:t xml:space="preserve"> </w:t>
            </w:r>
            <w:proofErr w:type="spellStart"/>
            <w:r w:rsidRPr="00F6628A">
              <w:t>заяву</w:t>
            </w:r>
            <w:proofErr w:type="spellEnd"/>
            <w:r w:rsidRPr="00F6628A">
              <w:t xml:space="preserve"> про </w:t>
            </w:r>
            <w:proofErr w:type="spellStart"/>
            <w:r w:rsidRPr="00F6628A">
              <w:t>згоду</w:t>
            </w:r>
            <w:proofErr w:type="spellEnd"/>
            <w:r w:rsidRPr="00F6628A">
              <w:t xml:space="preserve"> на </w:t>
            </w:r>
            <w:proofErr w:type="spellStart"/>
            <w:r w:rsidRPr="00F6628A">
              <w:t>обрання</w:t>
            </w:r>
            <w:proofErr w:type="spellEnd"/>
            <w:r w:rsidRPr="00F6628A">
              <w:t xml:space="preserve"> членом </w:t>
            </w:r>
            <w:proofErr w:type="spellStart"/>
            <w:r w:rsidRPr="00F6628A">
              <w:t>наглядової</w:t>
            </w:r>
            <w:proofErr w:type="spellEnd"/>
            <w:r w:rsidRPr="00F6628A">
              <w:t xml:space="preserve"> ради </w:t>
            </w:r>
            <w:proofErr w:type="spellStart"/>
            <w:r w:rsidRPr="00F6628A">
              <w:t>Товариства</w:t>
            </w:r>
            <w:proofErr w:type="spellEnd"/>
            <w:r w:rsidRPr="00F6628A">
              <w:t xml:space="preserve">. У </w:t>
            </w:r>
            <w:proofErr w:type="spellStart"/>
            <w:r w:rsidRPr="00F6628A">
              <w:t>зазначеній</w:t>
            </w:r>
            <w:proofErr w:type="spellEnd"/>
            <w:r w:rsidRPr="00F6628A">
              <w:t xml:space="preserve"> </w:t>
            </w:r>
            <w:proofErr w:type="spellStart"/>
            <w:r w:rsidRPr="00F6628A">
              <w:t>письмовій</w:t>
            </w:r>
            <w:proofErr w:type="spellEnd"/>
            <w:r w:rsidRPr="00F6628A">
              <w:t xml:space="preserve"> </w:t>
            </w:r>
            <w:proofErr w:type="spellStart"/>
            <w:r w:rsidRPr="00F6628A">
              <w:t>заяві</w:t>
            </w:r>
            <w:proofErr w:type="spellEnd"/>
            <w:r w:rsidRPr="00F6628A">
              <w:t xml:space="preserve"> кандидата </w:t>
            </w:r>
            <w:proofErr w:type="spellStart"/>
            <w:r w:rsidRPr="00F6628A">
              <w:t>наявні</w:t>
            </w:r>
            <w:proofErr w:type="spellEnd"/>
            <w:r w:rsidRPr="00F6628A">
              <w:t xml:space="preserve"> </w:t>
            </w:r>
            <w:proofErr w:type="spellStart"/>
            <w:proofErr w:type="gramStart"/>
            <w:r w:rsidRPr="00F6628A">
              <w:t>вс</w:t>
            </w:r>
            <w:proofErr w:type="gramEnd"/>
            <w:r w:rsidRPr="00F6628A">
              <w:t>і</w:t>
            </w:r>
            <w:proofErr w:type="spellEnd"/>
            <w:r w:rsidRPr="00F6628A">
              <w:t xml:space="preserve"> </w:t>
            </w:r>
            <w:proofErr w:type="spellStart"/>
            <w:r w:rsidRPr="00F6628A">
              <w:t>вищезазначені</w:t>
            </w:r>
            <w:proofErr w:type="spellEnd"/>
            <w:r w:rsidRPr="00F6628A">
              <w:t xml:space="preserve"> </w:t>
            </w:r>
            <w:proofErr w:type="spellStart"/>
            <w:r w:rsidRPr="00F6628A">
              <w:t>відомості</w:t>
            </w:r>
            <w:proofErr w:type="spellEnd"/>
            <w:r w:rsidRPr="00F6628A">
              <w:t>.</w:t>
            </w:r>
            <w:r w:rsidRPr="00F6628A">
              <w:rPr>
                <w:color w:val="FF0000"/>
              </w:rPr>
              <w:t xml:space="preserve">  </w:t>
            </w:r>
            <w:r w:rsidRPr="00F6628A">
              <w:t xml:space="preserve">Кандидат </w:t>
            </w:r>
            <w:proofErr w:type="spellStart"/>
            <w:r w:rsidRPr="00F6628A">
              <w:t>є</w:t>
            </w:r>
            <w:proofErr w:type="spellEnd"/>
            <w:r w:rsidRPr="00F6628A">
              <w:t xml:space="preserve"> </w:t>
            </w:r>
            <w:proofErr w:type="spellStart"/>
            <w:r w:rsidRPr="00F6628A">
              <w:t>акціонером</w:t>
            </w:r>
            <w:proofErr w:type="spellEnd"/>
            <w:r w:rsidRPr="00F6628A">
              <w:t xml:space="preserve"> </w:t>
            </w:r>
            <w:proofErr w:type="spellStart"/>
            <w:r w:rsidRPr="00F6628A">
              <w:t>Товариства</w:t>
            </w:r>
            <w:proofErr w:type="spellEnd"/>
            <w:r w:rsidRPr="00F6628A">
              <w:t>)</w:t>
            </w:r>
            <w:r>
              <w:rPr>
                <w:lang w:val="uk-UA"/>
              </w:rPr>
              <w:t>.</w:t>
            </w:r>
          </w:p>
        </w:tc>
        <w:tc>
          <w:tcPr>
            <w:tcW w:w="4253" w:type="dxa"/>
            <w:shd w:val="clear" w:color="auto" w:fill="auto"/>
          </w:tcPr>
          <w:p w:rsidR="00A21128" w:rsidRPr="004E3EF8" w:rsidRDefault="004E3EF8" w:rsidP="004E3EF8">
            <w:pPr>
              <w:autoSpaceDE w:val="0"/>
              <w:autoSpaceDN w:val="0"/>
              <w:adjustRightInd w:val="0"/>
              <w:jc w:val="both"/>
              <w:rPr>
                <w:iCs w:val="0"/>
                <w:color w:val="FF0000"/>
              </w:rPr>
            </w:pPr>
            <w:r>
              <w:rPr>
                <w:lang w:val="en-US"/>
              </w:rPr>
              <w:lastRenderedPageBreak/>
              <w:t>715903</w:t>
            </w:r>
            <w:r w:rsidR="008E2D32">
              <w:rPr>
                <w:lang w:val="uk-UA"/>
              </w:rPr>
              <w:t xml:space="preserve"> </w:t>
            </w:r>
            <w:r w:rsidR="008E2D32" w:rsidRPr="00CD65F3">
              <w:rPr>
                <w:color w:val="FF0000"/>
                <w:lang w:val="uk-UA"/>
              </w:rPr>
              <w:t xml:space="preserve"> </w:t>
            </w:r>
            <w:r w:rsidR="008E2D32" w:rsidRPr="008E2D32">
              <w:rPr>
                <w:lang w:val="uk-UA"/>
              </w:rPr>
              <w:t>голос</w:t>
            </w:r>
            <w:r>
              <w:t>и</w:t>
            </w:r>
          </w:p>
        </w:tc>
      </w:tr>
      <w:tr w:rsidR="00A21128" w:rsidRPr="0068735B" w:rsidTr="00F136D3">
        <w:tc>
          <w:tcPr>
            <w:tcW w:w="540" w:type="dxa"/>
            <w:shd w:val="clear" w:color="auto" w:fill="auto"/>
          </w:tcPr>
          <w:p w:rsidR="00A21128" w:rsidRPr="0068735B" w:rsidRDefault="00A21128" w:rsidP="00F136D3">
            <w:pPr>
              <w:autoSpaceDE w:val="0"/>
              <w:autoSpaceDN w:val="0"/>
              <w:adjustRightInd w:val="0"/>
              <w:jc w:val="center"/>
              <w:rPr>
                <w:iCs w:val="0"/>
                <w:lang w:val="uk-UA"/>
              </w:rPr>
            </w:pPr>
            <w:r w:rsidRPr="0068735B">
              <w:rPr>
                <w:lang w:val="uk-UA"/>
              </w:rPr>
              <w:lastRenderedPageBreak/>
              <w:t>2</w:t>
            </w:r>
          </w:p>
        </w:tc>
        <w:tc>
          <w:tcPr>
            <w:tcW w:w="4813" w:type="dxa"/>
            <w:shd w:val="clear" w:color="auto" w:fill="auto"/>
          </w:tcPr>
          <w:p w:rsidR="00A21128" w:rsidRPr="008536B8" w:rsidRDefault="008536B8" w:rsidP="00F136D3">
            <w:pPr>
              <w:pStyle w:val="ad"/>
              <w:jc w:val="both"/>
              <w:rPr>
                <w:rFonts w:ascii="Times New Roman" w:hAnsi="Times New Roman"/>
                <w:iCs w:val="0"/>
                <w:sz w:val="24"/>
                <w:szCs w:val="24"/>
                <w:lang w:val="uk-UA"/>
              </w:rPr>
            </w:pPr>
            <w:proofErr w:type="spellStart"/>
            <w:r w:rsidRPr="00A56DD7">
              <w:rPr>
                <w:rFonts w:ascii="Times New Roman" w:hAnsi="Times New Roman"/>
                <w:sz w:val="24"/>
                <w:szCs w:val="24"/>
                <w:lang w:val="uk-UA"/>
              </w:rPr>
              <w:t>Андрійченко</w:t>
            </w:r>
            <w:proofErr w:type="spellEnd"/>
            <w:r w:rsidRPr="00A56DD7">
              <w:rPr>
                <w:rFonts w:ascii="Times New Roman" w:hAnsi="Times New Roman"/>
                <w:sz w:val="24"/>
                <w:szCs w:val="24"/>
                <w:lang w:val="uk-UA"/>
              </w:rPr>
              <w:t xml:space="preserve"> Олександр Леонідович (1979 року народження, освіта: вища,</w:t>
            </w:r>
            <w:r w:rsidRPr="00A56DD7">
              <w:rPr>
                <w:rFonts w:ascii="Times New Roman" w:hAnsi="Times New Roman"/>
                <w:color w:val="FF0000"/>
                <w:sz w:val="24"/>
                <w:szCs w:val="24"/>
                <w:lang w:val="uk-UA"/>
              </w:rPr>
              <w:t xml:space="preserve">  </w:t>
            </w:r>
            <w:r w:rsidRPr="00A56DD7">
              <w:rPr>
                <w:rFonts w:ascii="Times New Roman" w:hAnsi="Times New Roman"/>
                <w:sz w:val="24"/>
                <w:szCs w:val="24"/>
                <w:lang w:val="uk-UA"/>
              </w:rPr>
              <w:t>Київський національний торгово-економічний університет, 2009 рік закінчення, спеціальність «Економіка підприємства», кваліфікація спеціаліст; місце роботи – директор ТОВ «</w:t>
            </w:r>
            <w:proofErr w:type="spellStart"/>
            <w:r w:rsidRPr="00A56DD7">
              <w:rPr>
                <w:rFonts w:ascii="Times New Roman" w:hAnsi="Times New Roman"/>
                <w:sz w:val="24"/>
                <w:szCs w:val="24"/>
                <w:lang w:val="uk-UA"/>
              </w:rPr>
              <w:t>Глобус-Інвест</w:t>
            </w:r>
            <w:proofErr w:type="spellEnd"/>
            <w:r w:rsidRPr="00A56DD7">
              <w:rPr>
                <w:rFonts w:ascii="Times New Roman" w:hAnsi="Times New Roman"/>
                <w:sz w:val="24"/>
                <w:szCs w:val="24"/>
                <w:lang w:val="uk-UA"/>
              </w:rPr>
              <w:t>»; загальний стаж роботи - 21 рік; протягом останніх п’яти років працював на посаді директора у ТОВ «</w:t>
            </w:r>
            <w:proofErr w:type="spellStart"/>
            <w:r w:rsidRPr="00A56DD7">
              <w:rPr>
                <w:rFonts w:ascii="Times New Roman" w:hAnsi="Times New Roman"/>
                <w:sz w:val="24"/>
                <w:szCs w:val="24"/>
                <w:lang w:val="uk-UA"/>
              </w:rPr>
              <w:t>Глобус-Інвест</w:t>
            </w:r>
            <w:proofErr w:type="spellEnd"/>
            <w:r w:rsidRPr="00A56DD7">
              <w:rPr>
                <w:rFonts w:ascii="Times New Roman" w:hAnsi="Times New Roman"/>
                <w:sz w:val="24"/>
                <w:szCs w:val="24"/>
                <w:lang w:val="uk-UA"/>
              </w:rPr>
              <w:t>», непогашеної судимості за корисливі та посадові злочини не має; заборона обіймати певні посади</w:t>
            </w:r>
            <w:r w:rsidRPr="00A56DD7">
              <w:rPr>
                <w:rFonts w:ascii="Times New Roman" w:hAnsi="Times New Roman"/>
                <w:color w:val="FF0000"/>
                <w:sz w:val="24"/>
                <w:szCs w:val="24"/>
                <w:lang w:val="uk-UA"/>
              </w:rPr>
              <w:t xml:space="preserve"> </w:t>
            </w:r>
            <w:r w:rsidRPr="00A56DD7">
              <w:rPr>
                <w:rFonts w:ascii="Times New Roman" w:hAnsi="Times New Roman"/>
                <w:sz w:val="24"/>
                <w:szCs w:val="24"/>
                <w:lang w:val="uk-UA"/>
              </w:rPr>
              <w:t>та/або займатись певною діяльністю відсутня; акціями Товариства</w:t>
            </w:r>
            <w:r w:rsidRPr="00A56DD7">
              <w:rPr>
                <w:rFonts w:ascii="Times New Roman" w:hAnsi="Times New Roman"/>
                <w:color w:val="FF0000"/>
                <w:sz w:val="24"/>
                <w:szCs w:val="24"/>
                <w:lang w:val="uk-UA"/>
              </w:rPr>
              <w:t xml:space="preserve"> </w:t>
            </w:r>
            <w:r w:rsidRPr="00A56DD7">
              <w:rPr>
                <w:rFonts w:ascii="Times New Roman" w:hAnsi="Times New Roman"/>
                <w:sz w:val="24"/>
                <w:szCs w:val="24"/>
                <w:lang w:val="uk-UA"/>
              </w:rPr>
              <w:t>володіє в кількості 98 простих іменних акцій.</w:t>
            </w:r>
            <w:r w:rsidRPr="00A56DD7">
              <w:rPr>
                <w:rFonts w:ascii="Times New Roman" w:hAnsi="Times New Roman"/>
                <w:color w:val="FF0000"/>
                <w:sz w:val="24"/>
                <w:szCs w:val="24"/>
                <w:lang w:val="uk-UA"/>
              </w:rPr>
              <w:t xml:space="preserve"> </w:t>
            </w:r>
            <w:proofErr w:type="spellStart"/>
            <w:r w:rsidRPr="008536B8">
              <w:rPr>
                <w:rFonts w:ascii="Times New Roman" w:hAnsi="Times New Roman"/>
                <w:sz w:val="24"/>
                <w:szCs w:val="24"/>
              </w:rPr>
              <w:t>Пропозиція</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щодо</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даного</w:t>
            </w:r>
            <w:proofErr w:type="spellEnd"/>
            <w:r w:rsidRPr="008536B8">
              <w:rPr>
                <w:rFonts w:ascii="Times New Roman" w:hAnsi="Times New Roman"/>
                <w:sz w:val="24"/>
                <w:szCs w:val="24"/>
              </w:rPr>
              <w:t xml:space="preserve"> кандидата внесена </w:t>
            </w:r>
            <w:proofErr w:type="spellStart"/>
            <w:r w:rsidRPr="008536B8">
              <w:rPr>
                <w:rFonts w:ascii="Times New Roman" w:hAnsi="Times New Roman"/>
                <w:sz w:val="24"/>
                <w:szCs w:val="24"/>
              </w:rPr>
              <w:t>акціонером</w:t>
            </w:r>
            <w:proofErr w:type="spellEnd"/>
            <w:r w:rsidRPr="008536B8">
              <w:rPr>
                <w:rFonts w:ascii="Times New Roman" w:hAnsi="Times New Roman"/>
                <w:sz w:val="24"/>
                <w:szCs w:val="24"/>
              </w:rPr>
              <w:t xml:space="preserve"> – </w:t>
            </w:r>
            <w:proofErr w:type="spellStart"/>
            <w:r w:rsidRPr="008536B8">
              <w:rPr>
                <w:rFonts w:ascii="Times New Roman" w:hAnsi="Times New Roman"/>
                <w:sz w:val="24"/>
                <w:szCs w:val="24"/>
              </w:rPr>
              <w:t>Андрійченком</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Олександром</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Леонідовичем</w:t>
            </w:r>
            <w:proofErr w:type="spellEnd"/>
            <w:r w:rsidRPr="008536B8">
              <w:rPr>
                <w:rFonts w:ascii="Times New Roman" w:hAnsi="Times New Roman"/>
                <w:sz w:val="24"/>
                <w:szCs w:val="24"/>
              </w:rPr>
              <w:t>.</w:t>
            </w:r>
            <w:r w:rsidRPr="008536B8">
              <w:rPr>
                <w:rFonts w:ascii="Times New Roman" w:hAnsi="Times New Roman"/>
                <w:color w:val="FF0000"/>
                <w:sz w:val="24"/>
                <w:szCs w:val="24"/>
              </w:rPr>
              <w:t xml:space="preserve"> </w:t>
            </w:r>
            <w:r w:rsidRPr="008536B8">
              <w:rPr>
                <w:rFonts w:ascii="Times New Roman" w:hAnsi="Times New Roman"/>
                <w:sz w:val="24"/>
                <w:szCs w:val="24"/>
              </w:rPr>
              <w:t xml:space="preserve">Кандидат не </w:t>
            </w:r>
            <w:proofErr w:type="spellStart"/>
            <w:r w:rsidRPr="008536B8">
              <w:rPr>
                <w:rFonts w:ascii="Times New Roman" w:hAnsi="Times New Roman"/>
                <w:sz w:val="24"/>
                <w:szCs w:val="24"/>
              </w:rPr>
              <w:t>є</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афілійованою</w:t>
            </w:r>
            <w:proofErr w:type="spellEnd"/>
            <w:r w:rsidRPr="008536B8">
              <w:rPr>
                <w:rFonts w:ascii="Times New Roman" w:hAnsi="Times New Roman"/>
                <w:sz w:val="24"/>
                <w:szCs w:val="24"/>
              </w:rPr>
              <w:t xml:space="preserve"> </w:t>
            </w:r>
            <w:proofErr w:type="gramStart"/>
            <w:r w:rsidRPr="008536B8">
              <w:rPr>
                <w:rFonts w:ascii="Times New Roman" w:hAnsi="Times New Roman"/>
                <w:sz w:val="24"/>
                <w:szCs w:val="24"/>
              </w:rPr>
              <w:t>особою</w:t>
            </w:r>
            <w:proofErr w:type="gramEnd"/>
            <w:r w:rsidRPr="008536B8">
              <w:rPr>
                <w:rFonts w:ascii="Times New Roman" w:hAnsi="Times New Roman"/>
                <w:sz w:val="24"/>
                <w:szCs w:val="24"/>
              </w:rPr>
              <w:t xml:space="preserve"> </w:t>
            </w:r>
            <w:proofErr w:type="spellStart"/>
            <w:r w:rsidRPr="008536B8">
              <w:rPr>
                <w:rFonts w:ascii="Times New Roman" w:hAnsi="Times New Roman"/>
                <w:sz w:val="24"/>
                <w:szCs w:val="24"/>
              </w:rPr>
              <w:t>Товариства</w:t>
            </w:r>
            <w:proofErr w:type="spellEnd"/>
            <w:r w:rsidRPr="008536B8">
              <w:rPr>
                <w:rFonts w:ascii="Times New Roman" w:hAnsi="Times New Roman"/>
                <w:sz w:val="24"/>
                <w:szCs w:val="24"/>
              </w:rPr>
              <w:t>.</w:t>
            </w:r>
            <w:r w:rsidRPr="008536B8">
              <w:rPr>
                <w:rFonts w:ascii="Times New Roman" w:hAnsi="Times New Roman"/>
                <w:color w:val="FF0000"/>
                <w:sz w:val="24"/>
                <w:szCs w:val="24"/>
              </w:rPr>
              <w:t xml:space="preserve"> </w:t>
            </w:r>
            <w:r w:rsidRPr="008536B8">
              <w:rPr>
                <w:rFonts w:ascii="Times New Roman" w:hAnsi="Times New Roman"/>
                <w:sz w:val="24"/>
                <w:szCs w:val="24"/>
              </w:rPr>
              <w:t xml:space="preserve">Кандидатом </w:t>
            </w:r>
            <w:proofErr w:type="spellStart"/>
            <w:r w:rsidRPr="008536B8">
              <w:rPr>
                <w:rFonts w:ascii="Times New Roman" w:hAnsi="Times New Roman"/>
                <w:sz w:val="24"/>
                <w:szCs w:val="24"/>
              </w:rPr>
              <w:t>надано</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письмову</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заяву</w:t>
            </w:r>
            <w:proofErr w:type="spellEnd"/>
            <w:r w:rsidRPr="008536B8">
              <w:rPr>
                <w:rFonts w:ascii="Times New Roman" w:hAnsi="Times New Roman"/>
                <w:sz w:val="24"/>
                <w:szCs w:val="24"/>
              </w:rPr>
              <w:t xml:space="preserve"> про </w:t>
            </w:r>
            <w:proofErr w:type="spellStart"/>
            <w:r w:rsidRPr="008536B8">
              <w:rPr>
                <w:rFonts w:ascii="Times New Roman" w:hAnsi="Times New Roman"/>
                <w:sz w:val="24"/>
                <w:szCs w:val="24"/>
              </w:rPr>
              <w:t>згоду</w:t>
            </w:r>
            <w:proofErr w:type="spellEnd"/>
            <w:r w:rsidRPr="008536B8">
              <w:rPr>
                <w:rFonts w:ascii="Times New Roman" w:hAnsi="Times New Roman"/>
                <w:sz w:val="24"/>
                <w:szCs w:val="24"/>
              </w:rPr>
              <w:t xml:space="preserve"> на </w:t>
            </w:r>
            <w:proofErr w:type="spellStart"/>
            <w:r w:rsidRPr="008536B8">
              <w:rPr>
                <w:rFonts w:ascii="Times New Roman" w:hAnsi="Times New Roman"/>
                <w:sz w:val="24"/>
                <w:szCs w:val="24"/>
              </w:rPr>
              <w:t>обрання</w:t>
            </w:r>
            <w:proofErr w:type="spellEnd"/>
            <w:r w:rsidRPr="008536B8">
              <w:rPr>
                <w:rFonts w:ascii="Times New Roman" w:hAnsi="Times New Roman"/>
                <w:sz w:val="24"/>
                <w:szCs w:val="24"/>
              </w:rPr>
              <w:t xml:space="preserve"> членом </w:t>
            </w:r>
            <w:proofErr w:type="spellStart"/>
            <w:r w:rsidRPr="008536B8">
              <w:rPr>
                <w:rFonts w:ascii="Times New Roman" w:hAnsi="Times New Roman"/>
                <w:sz w:val="24"/>
                <w:szCs w:val="24"/>
              </w:rPr>
              <w:t>наглядової</w:t>
            </w:r>
            <w:proofErr w:type="spellEnd"/>
            <w:r w:rsidRPr="008536B8">
              <w:rPr>
                <w:rFonts w:ascii="Times New Roman" w:hAnsi="Times New Roman"/>
                <w:sz w:val="24"/>
                <w:szCs w:val="24"/>
              </w:rPr>
              <w:t xml:space="preserve"> ради </w:t>
            </w:r>
            <w:proofErr w:type="spellStart"/>
            <w:r w:rsidRPr="008536B8">
              <w:rPr>
                <w:rFonts w:ascii="Times New Roman" w:hAnsi="Times New Roman"/>
                <w:sz w:val="24"/>
                <w:szCs w:val="24"/>
              </w:rPr>
              <w:t>Товариства</w:t>
            </w:r>
            <w:proofErr w:type="spellEnd"/>
            <w:r w:rsidRPr="008536B8">
              <w:rPr>
                <w:rFonts w:ascii="Times New Roman" w:hAnsi="Times New Roman"/>
                <w:sz w:val="24"/>
                <w:szCs w:val="24"/>
              </w:rPr>
              <w:t xml:space="preserve">. У </w:t>
            </w:r>
            <w:proofErr w:type="spellStart"/>
            <w:r w:rsidRPr="008536B8">
              <w:rPr>
                <w:rFonts w:ascii="Times New Roman" w:hAnsi="Times New Roman"/>
                <w:sz w:val="24"/>
                <w:szCs w:val="24"/>
              </w:rPr>
              <w:t>зазначеній</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письмовій</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заяві</w:t>
            </w:r>
            <w:proofErr w:type="spellEnd"/>
            <w:r w:rsidRPr="008536B8">
              <w:rPr>
                <w:rFonts w:ascii="Times New Roman" w:hAnsi="Times New Roman"/>
                <w:sz w:val="24"/>
                <w:szCs w:val="24"/>
              </w:rPr>
              <w:t xml:space="preserve"> кандидата </w:t>
            </w:r>
            <w:proofErr w:type="spellStart"/>
            <w:r w:rsidRPr="008536B8">
              <w:rPr>
                <w:rFonts w:ascii="Times New Roman" w:hAnsi="Times New Roman"/>
                <w:sz w:val="24"/>
                <w:szCs w:val="24"/>
              </w:rPr>
              <w:t>наявні</w:t>
            </w:r>
            <w:proofErr w:type="spellEnd"/>
            <w:r w:rsidRPr="008536B8">
              <w:rPr>
                <w:rFonts w:ascii="Times New Roman" w:hAnsi="Times New Roman"/>
                <w:sz w:val="24"/>
                <w:szCs w:val="24"/>
              </w:rPr>
              <w:t xml:space="preserve"> </w:t>
            </w:r>
            <w:proofErr w:type="spellStart"/>
            <w:proofErr w:type="gramStart"/>
            <w:r w:rsidRPr="008536B8">
              <w:rPr>
                <w:rFonts w:ascii="Times New Roman" w:hAnsi="Times New Roman"/>
                <w:sz w:val="24"/>
                <w:szCs w:val="24"/>
              </w:rPr>
              <w:t>вс</w:t>
            </w:r>
            <w:proofErr w:type="gramEnd"/>
            <w:r w:rsidRPr="008536B8">
              <w:rPr>
                <w:rFonts w:ascii="Times New Roman" w:hAnsi="Times New Roman"/>
                <w:sz w:val="24"/>
                <w:szCs w:val="24"/>
              </w:rPr>
              <w:t>і</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вищезазначені</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відомості</w:t>
            </w:r>
            <w:proofErr w:type="spellEnd"/>
            <w:r w:rsidRPr="008536B8">
              <w:rPr>
                <w:rFonts w:ascii="Times New Roman" w:hAnsi="Times New Roman"/>
                <w:sz w:val="24"/>
                <w:szCs w:val="24"/>
              </w:rPr>
              <w:t>.</w:t>
            </w:r>
            <w:r w:rsidRPr="008536B8">
              <w:rPr>
                <w:rFonts w:ascii="Times New Roman" w:hAnsi="Times New Roman"/>
                <w:color w:val="FF0000"/>
                <w:sz w:val="24"/>
                <w:szCs w:val="24"/>
              </w:rPr>
              <w:t xml:space="preserve"> </w:t>
            </w:r>
            <w:r w:rsidRPr="008536B8">
              <w:rPr>
                <w:rFonts w:ascii="Times New Roman" w:hAnsi="Times New Roman"/>
                <w:sz w:val="24"/>
                <w:szCs w:val="24"/>
              </w:rPr>
              <w:t xml:space="preserve">Кандидат </w:t>
            </w:r>
            <w:proofErr w:type="spellStart"/>
            <w:r w:rsidRPr="008536B8">
              <w:rPr>
                <w:rFonts w:ascii="Times New Roman" w:hAnsi="Times New Roman"/>
                <w:sz w:val="24"/>
                <w:szCs w:val="24"/>
              </w:rPr>
              <w:t>є</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акціонером</w:t>
            </w:r>
            <w:proofErr w:type="spellEnd"/>
            <w:r w:rsidRPr="008536B8">
              <w:rPr>
                <w:rFonts w:ascii="Times New Roman" w:hAnsi="Times New Roman"/>
                <w:sz w:val="24"/>
                <w:szCs w:val="24"/>
              </w:rPr>
              <w:t xml:space="preserve"> </w:t>
            </w:r>
            <w:proofErr w:type="spellStart"/>
            <w:r w:rsidRPr="008536B8">
              <w:rPr>
                <w:rFonts w:ascii="Times New Roman" w:hAnsi="Times New Roman"/>
                <w:sz w:val="24"/>
                <w:szCs w:val="24"/>
              </w:rPr>
              <w:t>Товариства</w:t>
            </w:r>
            <w:proofErr w:type="spellEnd"/>
            <w:r w:rsidRPr="008536B8">
              <w:rPr>
                <w:rFonts w:ascii="Times New Roman" w:hAnsi="Times New Roman"/>
                <w:sz w:val="24"/>
                <w:szCs w:val="24"/>
              </w:rPr>
              <w:t>)</w:t>
            </w:r>
            <w:r>
              <w:rPr>
                <w:rFonts w:ascii="Times New Roman" w:hAnsi="Times New Roman"/>
                <w:sz w:val="24"/>
                <w:szCs w:val="24"/>
                <w:lang w:val="uk-UA"/>
              </w:rPr>
              <w:t>.</w:t>
            </w:r>
          </w:p>
        </w:tc>
        <w:tc>
          <w:tcPr>
            <w:tcW w:w="4253" w:type="dxa"/>
            <w:shd w:val="clear" w:color="auto" w:fill="auto"/>
          </w:tcPr>
          <w:p w:rsidR="00A21128" w:rsidRPr="005242B8" w:rsidRDefault="004E3EF8" w:rsidP="00F136D3">
            <w:pPr>
              <w:rPr>
                <w:color w:val="FF0000"/>
              </w:rPr>
            </w:pPr>
            <w:r>
              <w:rPr>
                <w:lang w:val="en-US"/>
              </w:rPr>
              <w:t>715903</w:t>
            </w:r>
            <w:r>
              <w:rPr>
                <w:lang w:val="uk-UA"/>
              </w:rPr>
              <w:t xml:space="preserve"> </w:t>
            </w:r>
            <w:r w:rsidRPr="00CD65F3">
              <w:rPr>
                <w:color w:val="FF0000"/>
                <w:lang w:val="uk-UA"/>
              </w:rPr>
              <w:t xml:space="preserve"> </w:t>
            </w:r>
            <w:r w:rsidRPr="008E2D32">
              <w:rPr>
                <w:lang w:val="uk-UA"/>
              </w:rPr>
              <w:t>голос</w:t>
            </w:r>
            <w:r>
              <w:t>и</w:t>
            </w:r>
          </w:p>
        </w:tc>
      </w:tr>
      <w:tr w:rsidR="00A21128" w:rsidRPr="0068735B" w:rsidTr="00F136D3">
        <w:tc>
          <w:tcPr>
            <w:tcW w:w="540" w:type="dxa"/>
            <w:shd w:val="clear" w:color="auto" w:fill="auto"/>
          </w:tcPr>
          <w:p w:rsidR="00A21128" w:rsidRPr="0068735B" w:rsidRDefault="00A21128" w:rsidP="00F136D3">
            <w:pPr>
              <w:autoSpaceDE w:val="0"/>
              <w:autoSpaceDN w:val="0"/>
              <w:adjustRightInd w:val="0"/>
              <w:jc w:val="center"/>
              <w:rPr>
                <w:iCs w:val="0"/>
                <w:lang w:val="uk-UA"/>
              </w:rPr>
            </w:pPr>
            <w:r w:rsidRPr="0068735B">
              <w:rPr>
                <w:lang w:val="uk-UA"/>
              </w:rPr>
              <w:t>3</w:t>
            </w:r>
          </w:p>
        </w:tc>
        <w:tc>
          <w:tcPr>
            <w:tcW w:w="4813" w:type="dxa"/>
            <w:shd w:val="clear" w:color="auto" w:fill="auto"/>
          </w:tcPr>
          <w:p w:rsidR="00A21128" w:rsidRPr="008536B8" w:rsidRDefault="008536B8" w:rsidP="00C952D7">
            <w:pPr>
              <w:pStyle w:val="ab"/>
              <w:rPr>
                <w:spacing w:val="-2"/>
              </w:rPr>
            </w:pPr>
            <w:r w:rsidRPr="008536B8">
              <w:t xml:space="preserve">Бондаренко Олександр Вікторович (1969 року народження, освіта: вища, Київський національний економічний університет, 1998 рік закінчення, спеціальність «Фінанси та кредит», кваліфікація: магістр фінансового менеджменту; місце роботи – ПРИВАТНЕ АКЦІОНЕРНЕ ТОВАРИСТВО «КОМПАНІЯ З УПРАВЛІННЯ АКТИВАМИ АДМІНІСТРАТОР ПЕНСІЙНОГО ФОНДУ «БРОКБІЗНЕСІНВЕСТ», директор </w:t>
            </w:r>
            <w:proofErr w:type="spellStart"/>
            <w:r w:rsidRPr="008536B8">
              <w:t>ПрАТ</w:t>
            </w:r>
            <w:proofErr w:type="spellEnd"/>
            <w:r w:rsidRPr="008536B8">
              <w:t xml:space="preserve"> «</w:t>
            </w:r>
            <w:proofErr w:type="spellStart"/>
            <w:r w:rsidRPr="008536B8">
              <w:t>КУА</w:t>
            </w:r>
            <w:proofErr w:type="spellEnd"/>
            <w:r w:rsidRPr="008536B8">
              <w:t xml:space="preserve"> АПФ «БРОКБІЗНЕСІНВЕСТ»; загальний стаж роботи – 30 років; інформація про стаж роботи протягом останніх п’яти років: з 01.09.2006 р. по теперішній час директор </w:t>
            </w:r>
            <w:proofErr w:type="spellStart"/>
            <w:r w:rsidRPr="008536B8">
              <w:t>ПрАТ</w:t>
            </w:r>
            <w:proofErr w:type="spellEnd"/>
            <w:r w:rsidRPr="008536B8">
              <w:t xml:space="preserve"> «</w:t>
            </w:r>
            <w:proofErr w:type="spellStart"/>
            <w:r w:rsidRPr="008536B8">
              <w:t>КУА</w:t>
            </w:r>
            <w:proofErr w:type="spellEnd"/>
            <w:r w:rsidRPr="008536B8">
              <w:t xml:space="preserve"> АПФ «БРОКБІЗНЕСІНВЕСТ», непогашеної </w:t>
            </w:r>
            <w:r w:rsidRPr="008536B8">
              <w:lastRenderedPageBreak/>
              <w:t>судимості за корисливі та посадові злочини не має; заборона обіймати певні посади та/або займатись певною діяльністю відсутня; акціями Товариства</w:t>
            </w:r>
            <w:r w:rsidRPr="008536B8">
              <w:rPr>
                <w:color w:val="FF0000"/>
              </w:rPr>
              <w:t xml:space="preserve"> </w:t>
            </w:r>
            <w:r w:rsidRPr="008536B8">
              <w:t xml:space="preserve">не володіє. Пропозиція щодо даного кандидата внесена акціонером  </w:t>
            </w:r>
            <w:proofErr w:type="spellStart"/>
            <w:r w:rsidRPr="008536B8">
              <w:t>Шахновським</w:t>
            </w:r>
            <w:proofErr w:type="spellEnd"/>
            <w:r w:rsidRPr="008536B8">
              <w:t xml:space="preserve"> Анатолієм Євгеновичем. Кандидат не є афілійованою особою Товариства. Кандидатом надано письмову заяву про згоду на обрання членом наглядової ради Товариства. У зазначеній письмовій заяві кандидата наявні всі вищезазначені відомості. Кандидат є представником акціонера </w:t>
            </w:r>
            <w:proofErr w:type="spellStart"/>
            <w:r w:rsidRPr="008536B8">
              <w:t>Шахновського</w:t>
            </w:r>
            <w:proofErr w:type="spellEnd"/>
            <w:r w:rsidRPr="008536B8">
              <w:t xml:space="preserve"> Анатолія Євгеновича</w:t>
            </w:r>
            <w:r>
              <w:t>).</w:t>
            </w:r>
          </w:p>
        </w:tc>
        <w:tc>
          <w:tcPr>
            <w:tcW w:w="4253" w:type="dxa"/>
            <w:shd w:val="clear" w:color="auto" w:fill="auto"/>
          </w:tcPr>
          <w:p w:rsidR="00A21128" w:rsidRPr="005242B8" w:rsidRDefault="004E3EF8" w:rsidP="005242B8">
            <w:pPr>
              <w:rPr>
                <w:color w:val="FF0000"/>
              </w:rPr>
            </w:pPr>
            <w:r>
              <w:rPr>
                <w:lang w:val="en-US"/>
              </w:rPr>
              <w:lastRenderedPageBreak/>
              <w:t>715903</w:t>
            </w:r>
            <w:r>
              <w:rPr>
                <w:lang w:val="uk-UA"/>
              </w:rPr>
              <w:t xml:space="preserve"> </w:t>
            </w:r>
            <w:r w:rsidRPr="00CD65F3">
              <w:rPr>
                <w:color w:val="FF0000"/>
                <w:lang w:val="uk-UA"/>
              </w:rPr>
              <w:t xml:space="preserve"> </w:t>
            </w:r>
            <w:r w:rsidRPr="008E2D32">
              <w:rPr>
                <w:lang w:val="uk-UA"/>
              </w:rPr>
              <w:t>голос</w:t>
            </w:r>
            <w:r>
              <w:t>и</w:t>
            </w:r>
          </w:p>
        </w:tc>
      </w:tr>
      <w:tr w:rsidR="00F6628A" w:rsidRPr="0068735B" w:rsidTr="00F136D3">
        <w:tc>
          <w:tcPr>
            <w:tcW w:w="540" w:type="dxa"/>
            <w:shd w:val="clear" w:color="auto" w:fill="auto"/>
          </w:tcPr>
          <w:p w:rsidR="00F6628A" w:rsidRPr="0068735B" w:rsidRDefault="00F6628A" w:rsidP="00F136D3">
            <w:pPr>
              <w:autoSpaceDE w:val="0"/>
              <w:autoSpaceDN w:val="0"/>
              <w:adjustRightInd w:val="0"/>
              <w:jc w:val="center"/>
              <w:rPr>
                <w:lang w:val="uk-UA"/>
              </w:rPr>
            </w:pPr>
            <w:r>
              <w:rPr>
                <w:lang w:val="uk-UA"/>
              </w:rPr>
              <w:lastRenderedPageBreak/>
              <w:t>4</w:t>
            </w:r>
          </w:p>
        </w:tc>
        <w:tc>
          <w:tcPr>
            <w:tcW w:w="4813" w:type="dxa"/>
            <w:shd w:val="clear" w:color="auto" w:fill="auto"/>
          </w:tcPr>
          <w:p w:rsidR="00F6628A" w:rsidRPr="008536B8" w:rsidRDefault="008536B8" w:rsidP="00C952D7">
            <w:pPr>
              <w:pStyle w:val="ab"/>
              <w:rPr>
                <w:spacing w:val="-2"/>
              </w:rPr>
            </w:pPr>
            <w:proofErr w:type="spellStart"/>
            <w:r w:rsidRPr="008536B8">
              <w:t>Пасенкова</w:t>
            </w:r>
            <w:proofErr w:type="spellEnd"/>
            <w:r w:rsidRPr="008536B8">
              <w:t xml:space="preserve"> Жанна Віталіївна (1984 року народження, освіта: вища, Приватний вищий навчальний заклад "Європейський університет" м. Конотоп, 2007 рік закінчення, спеціаліст з обліку і аудиту; місце роботи – </w:t>
            </w:r>
            <w:proofErr w:type="spellStart"/>
            <w:r w:rsidRPr="008536B8">
              <w:t>ПрАТ</w:t>
            </w:r>
            <w:proofErr w:type="spellEnd"/>
            <w:r w:rsidRPr="008536B8">
              <w:t xml:space="preserve"> «Конотопський хлібокомбінат», економіст з фінансової роботи; загальний стаж роботи 13 років;</w:t>
            </w:r>
            <w:r w:rsidRPr="008536B8">
              <w:rPr>
                <w:color w:val="FF0000"/>
              </w:rPr>
              <w:t xml:space="preserve">  </w:t>
            </w:r>
            <w:r w:rsidRPr="008536B8">
              <w:t>стаж роботи протягом останніх п’яти років:</w:t>
            </w:r>
            <w:r w:rsidRPr="008536B8">
              <w:rPr>
                <w:color w:val="FF0000"/>
              </w:rPr>
              <w:t xml:space="preserve"> </w:t>
            </w:r>
            <w:proofErr w:type="spellStart"/>
            <w:r w:rsidRPr="008536B8">
              <w:t>ПрАТ</w:t>
            </w:r>
            <w:proofErr w:type="spellEnd"/>
            <w:r w:rsidRPr="008536B8">
              <w:t xml:space="preserve"> «Конотопський хлібокомбінат», економіст з фінансової роботи, </w:t>
            </w:r>
            <w:r w:rsidRPr="008536B8">
              <w:rPr>
                <w:color w:val="FF0000"/>
              </w:rPr>
              <w:t xml:space="preserve"> </w:t>
            </w:r>
            <w:r w:rsidRPr="008536B8">
              <w:t>непогашеної судимості за корисливі та посадові злочини не має;</w:t>
            </w:r>
            <w:r w:rsidRPr="008536B8">
              <w:rPr>
                <w:color w:val="FF0000"/>
              </w:rPr>
              <w:t xml:space="preserve"> </w:t>
            </w:r>
            <w:r w:rsidRPr="008536B8">
              <w:t>заборона обіймати певні посади та/або займатись певною діяльністю відсутня; акціями Товариства</w:t>
            </w:r>
            <w:r w:rsidRPr="008536B8">
              <w:rPr>
                <w:color w:val="FF0000"/>
              </w:rPr>
              <w:t xml:space="preserve"> </w:t>
            </w:r>
            <w:r w:rsidRPr="008536B8">
              <w:t>не володіє.</w:t>
            </w:r>
            <w:r w:rsidRPr="008536B8">
              <w:rPr>
                <w:color w:val="FF0000"/>
              </w:rPr>
              <w:t xml:space="preserve"> </w:t>
            </w:r>
            <w:r w:rsidRPr="008536B8">
              <w:t>Пропозиція щодо даного кандидата внесена акціонером - Повидиш Валентиною Федорівною. Кандидат не є афілійованою особою Товариства.</w:t>
            </w:r>
            <w:r w:rsidRPr="008536B8">
              <w:rPr>
                <w:color w:val="FF0000"/>
              </w:rPr>
              <w:t xml:space="preserve"> </w:t>
            </w:r>
            <w:r w:rsidRPr="008536B8">
              <w:t>Кандидатом надано письмову заяву про згоду на обрання членом наглядової ради Товариства. У зазначеній письмовій заяві кандидата наявні всі вищезазначені відомості. Кандидат є представником акціонера Повидиш Валентини Федорівни)</w:t>
            </w:r>
            <w:r>
              <w:t>.</w:t>
            </w:r>
          </w:p>
        </w:tc>
        <w:tc>
          <w:tcPr>
            <w:tcW w:w="4253" w:type="dxa"/>
            <w:shd w:val="clear" w:color="auto" w:fill="auto"/>
          </w:tcPr>
          <w:p w:rsidR="00F6628A" w:rsidRPr="005242B8" w:rsidRDefault="004E3EF8" w:rsidP="005242B8">
            <w:pPr>
              <w:rPr>
                <w:color w:val="FF0000"/>
                <w:lang w:val="uk-UA"/>
              </w:rPr>
            </w:pPr>
            <w:r>
              <w:rPr>
                <w:lang w:val="en-US"/>
              </w:rPr>
              <w:t>715903</w:t>
            </w:r>
            <w:r>
              <w:rPr>
                <w:lang w:val="uk-UA"/>
              </w:rPr>
              <w:t xml:space="preserve"> </w:t>
            </w:r>
            <w:r w:rsidRPr="00CD65F3">
              <w:rPr>
                <w:color w:val="FF0000"/>
                <w:lang w:val="uk-UA"/>
              </w:rPr>
              <w:t xml:space="preserve"> </w:t>
            </w:r>
            <w:r w:rsidRPr="008E2D32">
              <w:rPr>
                <w:lang w:val="uk-UA"/>
              </w:rPr>
              <w:t>голос</w:t>
            </w:r>
            <w:r>
              <w:t>и</w:t>
            </w:r>
          </w:p>
        </w:tc>
      </w:tr>
      <w:tr w:rsidR="00F6628A" w:rsidRPr="0068735B" w:rsidTr="00F136D3">
        <w:tc>
          <w:tcPr>
            <w:tcW w:w="540" w:type="dxa"/>
            <w:shd w:val="clear" w:color="auto" w:fill="auto"/>
          </w:tcPr>
          <w:p w:rsidR="00F6628A" w:rsidRPr="0068735B" w:rsidRDefault="00F6628A" w:rsidP="00F136D3">
            <w:pPr>
              <w:autoSpaceDE w:val="0"/>
              <w:autoSpaceDN w:val="0"/>
              <w:adjustRightInd w:val="0"/>
              <w:jc w:val="center"/>
              <w:rPr>
                <w:lang w:val="uk-UA"/>
              </w:rPr>
            </w:pPr>
            <w:r>
              <w:rPr>
                <w:lang w:val="uk-UA"/>
              </w:rPr>
              <w:t>5</w:t>
            </w:r>
          </w:p>
        </w:tc>
        <w:tc>
          <w:tcPr>
            <w:tcW w:w="4813" w:type="dxa"/>
            <w:shd w:val="clear" w:color="auto" w:fill="auto"/>
          </w:tcPr>
          <w:p w:rsidR="00F6628A" w:rsidRPr="008536B8" w:rsidRDefault="008536B8" w:rsidP="00C952D7">
            <w:pPr>
              <w:pStyle w:val="ab"/>
              <w:rPr>
                <w:color w:val="FF0000"/>
              </w:rPr>
            </w:pPr>
            <w:proofErr w:type="spellStart"/>
            <w:r w:rsidRPr="008536B8">
              <w:t>Філь</w:t>
            </w:r>
            <w:proofErr w:type="spellEnd"/>
            <w:r w:rsidRPr="008536B8">
              <w:t xml:space="preserve"> Олександр Володимирович (1969 року народження, освіта: вища, Сумський національний аграрний університет, 2007 рік закінчення, інженер-будівельник; місце роботи - </w:t>
            </w:r>
            <w:proofErr w:type="spellStart"/>
            <w:r w:rsidRPr="008536B8">
              <w:t>ПрАТ</w:t>
            </w:r>
            <w:proofErr w:type="spellEnd"/>
            <w:r w:rsidRPr="008536B8">
              <w:t xml:space="preserve"> «Конотопський хлібокомбінат», менеджер з постачання; загальний стаж роботи - 27 років;  стаж роботи протягом останніх п’яти років:  </w:t>
            </w:r>
            <w:proofErr w:type="spellStart"/>
            <w:r w:rsidRPr="008536B8">
              <w:t>ПрАТ</w:t>
            </w:r>
            <w:proofErr w:type="spellEnd"/>
            <w:r w:rsidRPr="008536B8">
              <w:t xml:space="preserve"> «Конотопський хлібокомбінат», начальник відділу матеріально-технічного постачання,</w:t>
            </w:r>
            <w:r w:rsidRPr="008536B8">
              <w:rPr>
                <w:color w:val="FF0000"/>
              </w:rPr>
              <w:t xml:space="preserve">  </w:t>
            </w:r>
            <w:r w:rsidRPr="008536B8">
              <w:t xml:space="preserve">непогашеної судимості за корисливі та посадові злочини не має; заборона обіймати певні посади та/або </w:t>
            </w:r>
            <w:r w:rsidRPr="008536B8">
              <w:lastRenderedPageBreak/>
              <w:t>займатись певною діяльністю відсутня;</w:t>
            </w:r>
            <w:r w:rsidRPr="008536B8">
              <w:rPr>
                <w:color w:val="FF0000"/>
              </w:rPr>
              <w:t xml:space="preserve"> </w:t>
            </w:r>
            <w:r w:rsidRPr="008536B8">
              <w:t>акціями Товариства володіє в кількості 2 простих іменних акцій. Пропозиція щодо даного кандидата внесена акціонером – Повидиш Валентиною Федорівною.</w:t>
            </w:r>
            <w:r w:rsidRPr="008536B8">
              <w:rPr>
                <w:color w:val="FF0000"/>
              </w:rPr>
              <w:t xml:space="preserve"> </w:t>
            </w:r>
            <w:r w:rsidRPr="008536B8">
              <w:t>Кандидат не є афілійованою особою Товариства.</w:t>
            </w:r>
            <w:r w:rsidRPr="008536B8">
              <w:rPr>
                <w:color w:val="FF0000"/>
              </w:rPr>
              <w:t xml:space="preserve"> </w:t>
            </w:r>
            <w:r w:rsidRPr="008536B8">
              <w:t>Кандидатом надано письмову заяву про згоду на обрання членом наглядової ради Товариства. У зазначеній письмовій заяві кандидата наявні всі вищезазначені відомості.</w:t>
            </w:r>
            <w:r w:rsidRPr="008536B8">
              <w:rPr>
                <w:color w:val="FF0000"/>
              </w:rPr>
              <w:t xml:space="preserve"> </w:t>
            </w:r>
            <w:r w:rsidRPr="008536B8">
              <w:t>Кандидат є акціонером Товариства</w:t>
            </w:r>
            <w:r>
              <w:t>).</w:t>
            </w:r>
          </w:p>
        </w:tc>
        <w:tc>
          <w:tcPr>
            <w:tcW w:w="4253" w:type="dxa"/>
            <w:shd w:val="clear" w:color="auto" w:fill="auto"/>
          </w:tcPr>
          <w:p w:rsidR="00F6628A" w:rsidRPr="005242B8" w:rsidRDefault="004E3EF8" w:rsidP="005242B8">
            <w:pPr>
              <w:rPr>
                <w:color w:val="FF0000"/>
                <w:lang w:val="uk-UA"/>
              </w:rPr>
            </w:pPr>
            <w:r>
              <w:rPr>
                <w:lang w:val="en-US"/>
              </w:rPr>
              <w:lastRenderedPageBreak/>
              <w:t>715903</w:t>
            </w:r>
            <w:r>
              <w:rPr>
                <w:lang w:val="uk-UA"/>
              </w:rPr>
              <w:t xml:space="preserve"> </w:t>
            </w:r>
            <w:r w:rsidRPr="00CD65F3">
              <w:rPr>
                <w:color w:val="FF0000"/>
                <w:lang w:val="uk-UA"/>
              </w:rPr>
              <w:t xml:space="preserve"> </w:t>
            </w:r>
            <w:r w:rsidRPr="008E2D32">
              <w:rPr>
                <w:lang w:val="uk-UA"/>
              </w:rPr>
              <w:t>голос</w:t>
            </w:r>
            <w:r>
              <w:t>и</w:t>
            </w:r>
          </w:p>
        </w:tc>
      </w:tr>
    </w:tbl>
    <w:p w:rsidR="00A21128" w:rsidRPr="008C7B64" w:rsidRDefault="00A21128" w:rsidP="00C952D7">
      <w:pPr>
        <w:pStyle w:val="ab"/>
        <w:rPr>
          <w:b/>
        </w:rPr>
      </w:pPr>
      <w:r w:rsidRPr="00C15C0A">
        <w:rPr>
          <w:i/>
        </w:rPr>
        <w:lastRenderedPageBreak/>
        <w:t>За результатами голосування прийнято рішення:</w:t>
      </w:r>
      <w:r w:rsidRPr="0068735B">
        <w:t xml:space="preserve"> </w:t>
      </w:r>
      <w:r w:rsidRPr="008C7B64">
        <w:rPr>
          <w:b/>
        </w:rPr>
        <w:t>обрати членами наглядової ради Товариства:</w:t>
      </w:r>
      <w:r w:rsidR="00EE1B96" w:rsidRPr="008C7B64">
        <w:rPr>
          <w:b/>
        </w:rPr>
        <w:t xml:space="preserve"> </w:t>
      </w:r>
      <w:proofErr w:type="spellStart"/>
      <w:r w:rsidR="003F179B" w:rsidRPr="008C7B64">
        <w:rPr>
          <w:b/>
        </w:rPr>
        <w:t>Шахновського</w:t>
      </w:r>
      <w:proofErr w:type="spellEnd"/>
      <w:r w:rsidR="003F179B" w:rsidRPr="008C7B64">
        <w:rPr>
          <w:b/>
        </w:rPr>
        <w:t xml:space="preserve"> Анатолія Євгеновича, </w:t>
      </w:r>
      <w:proofErr w:type="spellStart"/>
      <w:r w:rsidR="003F179B" w:rsidRPr="008C7B64">
        <w:rPr>
          <w:b/>
        </w:rPr>
        <w:t>Андрійченка</w:t>
      </w:r>
      <w:proofErr w:type="spellEnd"/>
      <w:r w:rsidR="003F179B" w:rsidRPr="008C7B64">
        <w:rPr>
          <w:b/>
        </w:rPr>
        <w:t xml:space="preserve"> Олександра Леонідовича, Бондаренка Олександра Вікторовича, </w:t>
      </w:r>
      <w:proofErr w:type="spellStart"/>
      <w:r w:rsidR="003F179B" w:rsidRPr="008C7B64">
        <w:rPr>
          <w:b/>
        </w:rPr>
        <w:t>Філь</w:t>
      </w:r>
      <w:proofErr w:type="spellEnd"/>
      <w:r w:rsidR="003F179B" w:rsidRPr="008C7B64">
        <w:rPr>
          <w:b/>
        </w:rPr>
        <w:t xml:space="preserve"> Олександра Володимировича та </w:t>
      </w:r>
      <w:proofErr w:type="spellStart"/>
      <w:r w:rsidR="003F179B" w:rsidRPr="008C7B64">
        <w:rPr>
          <w:b/>
        </w:rPr>
        <w:t>Пасенкову</w:t>
      </w:r>
      <w:proofErr w:type="spellEnd"/>
      <w:r w:rsidR="003F179B" w:rsidRPr="008C7B64">
        <w:rPr>
          <w:b/>
        </w:rPr>
        <w:t xml:space="preserve"> Жанну Віталіївну</w:t>
      </w:r>
      <w:r w:rsidRPr="008C7B64">
        <w:rPr>
          <w:b/>
        </w:rPr>
        <w:t>,</w:t>
      </w:r>
      <w:r w:rsidR="00C43805" w:rsidRPr="008C7B64">
        <w:rPr>
          <w:b/>
        </w:rPr>
        <w:t xml:space="preserve"> на строк передбачений С</w:t>
      </w:r>
      <w:r w:rsidRPr="008C7B64">
        <w:rPr>
          <w:b/>
        </w:rPr>
        <w:t>татутом Товариства, а саме:</w:t>
      </w:r>
      <w:r w:rsidR="008F227E" w:rsidRPr="008C7B64">
        <w:rPr>
          <w:b/>
        </w:rPr>
        <w:t xml:space="preserve"> </w:t>
      </w:r>
      <w:r w:rsidR="009A4CD8" w:rsidRPr="008C7B64">
        <w:rPr>
          <w:b/>
        </w:rPr>
        <w:t>на 3 роки</w:t>
      </w:r>
      <w:r w:rsidRPr="008C7B64">
        <w:rPr>
          <w:b/>
        </w:rPr>
        <w:t>.</w:t>
      </w:r>
    </w:p>
    <w:p w:rsidR="000B1B39" w:rsidRPr="008C7B64" w:rsidRDefault="000B1B39" w:rsidP="00A91F4F">
      <w:pPr>
        <w:autoSpaceDE w:val="0"/>
        <w:autoSpaceDN w:val="0"/>
        <w:adjustRightInd w:val="0"/>
        <w:ind w:firstLine="708"/>
        <w:jc w:val="both"/>
        <w:rPr>
          <w:b/>
          <w:bCs w:val="0"/>
          <w:iCs w:val="0"/>
          <w:lang w:val="uk-UA"/>
        </w:rPr>
      </w:pPr>
    </w:p>
    <w:p w:rsidR="00E62CBF" w:rsidRPr="008C7B64" w:rsidRDefault="00757B05" w:rsidP="00C952D7">
      <w:pPr>
        <w:pStyle w:val="ab"/>
        <w:rPr>
          <w:b/>
        </w:rPr>
      </w:pPr>
      <w:r w:rsidRPr="008C7B64">
        <w:rPr>
          <w:b/>
        </w:rPr>
        <w:t>10</w:t>
      </w:r>
      <w:r w:rsidR="00E62CBF" w:rsidRPr="008C7B64">
        <w:rPr>
          <w:b/>
        </w:rPr>
        <w:t>. Питання №</w:t>
      </w:r>
      <w:r w:rsidRPr="008C7B64">
        <w:rPr>
          <w:b/>
        </w:rPr>
        <w:t>10</w:t>
      </w:r>
      <w:r w:rsidR="00E62CBF" w:rsidRPr="008C7B64">
        <w:rPr>
          <w:b/>
        </w:rPr>
        <w:t>.</w:t>
      </w:r>
      <w:r w:rsidR="00011224" w:rsidRPr="008C7B64">
        <w:rPr>
          <w:b/>
        </w:rPr>
        <w:t xml:space="preserve"> </w:t>
      </w:r>
      <w:r w:rsidR="001E7459" w:rsidRPr="008C7B64">
        <w:rPr>
          <w:b/>
        </w:rPr>
        <w:t>Затвердження цивільно-правових договорів, що укладатимуться з членами наглядової ради, встановлення розміру їх винагороди, а також обрання особи, що уповноважується на підписання вищезазначених договорів з членами наглядової ради Товариства</w:t>
      </w:r>
      <w:r w:rsidR="00E62CBF" w:rsidRPr="008C7B64">
        <w:rPr>
          <w:b/>
        </w:rPr>
        <w:t>.</w:t>
      </w:r>
    </w:p>
    <w:p w:rsidR="00E62CBF" w:rsidRPr="0001116B" w:rsidRDefault="00E62CBF" w:rsidP="00E62CBF">
      <w:pPr>
        <w:jc w:val="both"/>
        <w:rPr>
          <w:bCs w:val="0"/>
          <w:iCs w:val="0"/>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sidR="001E7459">
        <w:rPr>
          <w:lang w:val="uk-UA"/>
        </w:rPr>
        <w:t>Вощенко</w:t>
      </w:r>
      <w:proofErr w:type="spellEnd"/>
      <w:r w:rsidR="001E7459">
        <w:rPr>
          <w:lang w:val="uk-UA"/>
        </w:rPr>
        <w:t xml:space="preserve"> Т.М. </w:t>
      </w:r>
      <w:r w:rsidR="003A34C0" w:rsidRPr="00D2190B">
        <w:rPr>
          <w:lang w:val="uk-UA"/>
        </w:rPr>
        <w:t>запропонува</w:t>
      </w:r>
      <w:r w:rsidR="001E7459">
        <w:rPr>
          <w:lang w:val="uk-UA"/>
        </w:rPr>
        <w:t>ла</w:t>
      </w:r>
      <w:r w:rsidR="003A34C0" w:rsidRPr="00D2190B">
        <w:rPr>
          <w:lang w:val="uk-UA"/>
        </w:rPr>
        <w:t xml:space="preserve"> затвердити </w:t>
      </w:r>
      <w:r w:rsidR="003A34C0">
        <w:rPr>
          <w:lang w:val="uk-UA"/>
        </w:rPr>
        <w:t xml:space="preserve">цивільно-правові </w:t>
      </w:r>
      <w:r w:rsidR="003A34C0" w:rsidRPr="00D2190B">
        <w:rPr>
          <w:lang w:val="uk-UA"/>
        </w:rPr>
        <w:t>договор</w:t>
      </w:r>
      <w:r w:rsidR="003A34C0">
        <w:rPr>
          <w:lang w:val="uk-UA"/>
        </w:rPr>
        <w:t>и</w:t>
      </w:r>
      <w:r w:rsidR="003A34C0" w:rsidRPr="00D2190B">
        <w:rPr>
          <w:lang w:val="uk-UA"/>
        </w:rPr>
        <w:t xml:space="preserve">, що укладатимуться з членами </w:t>
      </w:r>
      <w:r w:rsidR="003A34C0">
        <w:rPr>
          <w:lang w:val="uk-UA"/>
        </w:rPr>
        <w:t xml:space="preserve">наглядової ради </w:t>
      </w:r>
      <w:r w:rsidR="003A34C0" w:rsidRPr="00D2190B">
        <w:rPr>
          <w:lang w:val="uk-UA"/>
        </w:rPr>
        <w:t>Товариства</w:t>
      </w:r>
      <w:r w:rsidR="00333A43">
        <w:rPr>
          <w:lang w:val="uk-UA"/>
        </w:rPr>
        <w:t xml:space="preserve">, встановити </w:t>
      </w:r>
      <w:r w:rsidR="0055474A">
        <w:rPr>
          <w:lang w:val="uk-UA"/>
        </w:rPr>
        <w:t xml:space="preserve">розмір їх винагороди </w:t>
      </w:r>
      <w:r w:rsidR="003A34C0">
        <w:rPr>
          <w:lang w:val="uk-UA"/>
        </w:rPr>
        <w:t>та</w:t>
      </w:r>
      <w:r w:rsidR="003A34C0" w:rsidRPr="00D2190B">
        <w:rPr>
          <w:lang w:val="uk-UA"/>
        </w:rPr>
        <w:t xml:space="preserve"> обрати особу, що уповноважується на підписання договорів з членами </w:t>
      </w:r>
      <w:r w:rsidR="003A34C0">
        <w:rPr>
          <w:lang w:val="uk-UA"/>
        </w:rPr>
        <w:t xml:space="preserve">наглядової ради </w:t>
      </w:r>
      <w:r w:rsidR="003A34C0" w:rsidRPr="00D2190B">
        <w:rPr>
          <w:lang w:val="uk-UA"/>
        </w:rPr>
        <w:t>Товариства</w:t>
      </w:r>
      <w:r w:rsidR="003A34C0">
        <w:rPr>
          <w:lang w:val="uk-UA"/>
        </w:rPr>
        <w:t xml:space="preserve"> (проекти цивільно-правових договорів – додаються)</w:t>
      </w:r>
      <w:r w:rsidRPr="0001116B">
        <w:rPr>
          <w:bCs w:val="0"/>
          <w:iCs w:val="0"/>
          <w:lang w:val="uk-UA"/>
        </w:rPr>
        <w:t>.</w:t>
      </w:r>
    </w:p>
    <w:p w:rsidR="00E62CBF" w:rsidRPr="0001116B" w:rsidRDefault="00E62CBF" w:rsidP="00C952D7">
      <w:pPr>
        <w:pStyle w:val="ab"/>
      </w:pPr>
      <w:r w:rsidRPr="009F2D35">
        <w:tab/>
      </w:r>
      <w:r w:rsidRPr="0001116B">
        <w:t>Заперечень та інших пропозицій від учасників зборів – не надійшло.</w:t>
      </w:r>
    </w:p>
    <w:p w:rsidR="00E62CBF" w:rsidRPr="008C7B64" w:rsidRDefault="00E62CBF" w:rsidP="00C952D7">
      <w:pPr>
        <w:pStyle w:val="ab"/>
        <w:rPr>
          <w:b/>
        </w:rPr>
      </w:pPr>
      <w:r w:rsidRPr="008C7B64">
        <w:rPr>
          <w:b/>
        </w:rPr>
        <w:t>Проект рішення:</w:t>
      </w:r>
      <w:r w:rsidR="00E1713B" w:rsidRPr="008C7B64">
        <w:rPr>
          <w:b/>
        </w:rPr>
        <w:t xml:space="preserve"> </w:t>
      </w:r>
      <w:r w:rsidR="00FA48D1" w:rsidRPr="008C7B64">
        <w:rPr>
          <w:b/>
        </w:rPr>
        <w:t>Затвердити цивільно-правові договори з членами наглядової ради Товариства. Встановити, що зазначені цивільно-правові договори є безоплатними. Уповноважити голову Правління Товариства – Повидиш Валентину Федорівну</w:t>
      </w:r>
      <w:r w:rsidR="00FA48D1" w:rsidRPr="008C7B64">
        <w:rPr>
          <w:b/>
          <w:color w:val="FF0000"/>
        </w:rPr>
        <w:t xml:space="preserve"> </w:t>
      </w:r>
      <w:r w:rsidR="00FA48D1" w:rsidRPr="008C7B64">
        <w:rPr>
          <w:b/>
        </w:rPr>
        <w:t>підписати з обраними членами наглядової ради затверджені цивільно-правові договори</w:t>
      </w:r>
      <w:r w:rsidRPr="008C7B64">
        <w:rPr>
          <w:b/>
        </w:rPr>
        <w:t>.</w:t>
      </w:r>
    </w:p>
    <w:p w:rsidR="00E62CBF" w:rsidRPr="0001116B" w:rsidRDefault="00E62CBF" w:rsidP="00E62CBF">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E62CBF" w:rsidRPr="0001116B" w:rsidRDefault="00E62CBF" w:rsidP="00C952D7">
      <w:pPr>
        <w:pStyle w:val="ab"/>
      </w:pPr>
      <w:r w:rsidRPr="0001116B">
        <w:t>Пропонується проголосувати з питання порядку денного №</w:t>
      </w:r>
      <w:r w:rsidR="00350E13">
        <w:t>10</w:t>
      </w:r>
      <w:r w:rsidR="004640B5">
        <w:t xml:space="preserve"> </w:t>
      </w:r>
      <w:r w:rsidRPr="0001116B">
        <w:t>з використанням бюлетеню №</w:t>
      </w:r>
      <w:r w:rsidR="00350E13">
        <w:t>10</w:t>
      </w:r>
      <w:r w:rsidRPr="0001116B">
        <w:t>.</w:t>
      </w:r>
    </w:p>
    <w:p w:rsidR="00E62CBF" w:rsidRPr="0001116B" w:rsidRDefault="00E62CBF" w:rsidP="00C952D7">
      <w:pPr>
        <w:pStyle w:val="ab"/>
      </w:pPr>
      <w:r w:rsidRPr="0001116B">
        <w:tab/>
        <w:t>Питання ставиться на голосування.</w:t>
      </w:r>
    </w:p>
    <w:p w:rsidR="00E62CBF" w:rsidRPr="008C7B64" w:rsidRDefault="00E62CBF" w:rsidP="00C952D7">
      <w:pPr>
        <w:pStyle w:val="ab"/>
        <w:rPr>
          <w:b/>
        </w:rPr>
      </w:pPr>
      <w:r w:rsidRPr="0001116B">
        <w:tab/>
      </w:r>
      <w:r w:rsidRPr="008C7B64">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E62CBF"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E62CBF" w:rsidRPr="0001116B">
        <w:rPr>
          <w:lang w:val="uk-UA"/>
        </w:rPr>
        <w:t>«</w:t>
      </w:r>
      <w:proofErr w:type="spellStart"/>
      <w:r w:rsidR="00E62CBF" w:rsidRPr="0001116B">
        <w:t>Проти</w:t>
      </w:r>
      <w:proofErr w:type="spellEnd"/>
      <w:r w:rsidR="00E62CBF" w:rsidRPr="0001116B">
        <w:rPr>
          <w:lang w:val="uk-UA"/>
        </w:rPr>
        <w:t>»</w:t>
      </w:r>
      <w:r w:rsidR="00E62CBF" w:rsidRPr="0001116B">
        <w:t xml:space="preserve"> – 0 </w:t>
      </w:r>
      <w:proofErr w:type="spellStart"/>
      <w:r w:rsidR="00E62CBF" w:rsidRPr="0001116B">
        <w:t>голосів</w:t>
      </w:r>
      <w:proofErr w:type="spellEnd"/>
      <w:r w:rsidR="00E62CBF" w:rsidRPr="0001116B">
        <w:t xml:space="preserve">, </w:t>
      </w:r>
      <w:proofErr w:type="spellStart"/>
      <w:r w:rsidR="00E62CBF" w:rsidRPr="0001116B">
        <w:t>або</w:t>
      </w:r>
      <w:proofErr w:type="spellEnd"/>
      <w:r w:rsidR="00E62CBF" w:rsidRPr="0001116B">
        <w:t xml:space="preserve"> 0% </w:t>
      </w:r>
      <w:proofErr w:type="spellStart"/>
      <w:r w:rsidR="00E62CBF" w:rsidRPr="0001116B">
        <w:t>голосів</w:t>
      </w:r>
      <w:proofErr w:type="spellEnd"/>
      <w:r w:rsidR="00E62CBF" w:rsidRPr="0001116B">
        <w:rPr>
          <w:lang w:val="uk-UA"/>
        </w:rPr>
        <w:t xml:space="preserve"> акціонерів</w:t>
      </w:r>
      <w:r w:rsidR="00E62CBF" w:rsidRPr="0001116B">
        <w:t xml:space="preserve">, </w:t>
      </w:r>
      <w:r w:rsidR="00E62CBF" w:rsidRPr="0001116B">
        <w:rPr>
          <w:lang w:val="uk-UA"/>
        </w:rPr>
        <w:t>які зареєструвалися для участі у загальних зборах та є власниками голосуючих акцій</w:t>
      </w:r>
      <w:r w:rsidR="00E62CBF" w:rsidRPr="0001116B">
        <w:t>.</w:t>
      </w:r>
    </w:p>
    <w:p w:rsidR="00E62CBF" w:rsidRPr="0001116B" w:rsidRDefault="00E62CBF" w:rsidP="00E62CBF">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E62CBF" w:rsidRPr="0001116B" w:rsidRDefault="00E62CBF" w:rsidP="00E62CBF">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E62CBF" w:rsidRPr="0001116B" w:rsidRDefault="00E62CBF" w:rsidP="00E62CBF">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E62CBF" w:rsidRPr="0001116B" w:rsidRDefault="00E62CBF" w:rsidP="00E62CBF">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E62CBF" w:rsidRPr="0001116B" w:rsidRDefault="00E62CBF" w:rsidP="00C952D7">
      <w:pPr>
        <w:pStyle w:val="ab"/>
        <w:rPr>
          <w:sz w:val="10"/>
          <w:szCs w:val="10"/>
        </w:rPr>
      </w:pPr>
      <w:r w:rsidRPr="0001116B">
        <w:tab/>
      </w:r>
    </w:p>
    <w:p w:rsidR="00E62CBF" w:rsidRPr="008C7B64" w:rsidRDefault="00E62CBF" w:rsidP="00C952D7">
      <w:pPr>
        <w:pStyle w:val="ab"/>
        <w:rPr>
          <w:b/>
        </w:rPr>
      </w:pPr>
      <w:r w:rsidRPr="008C7B64">
        <w:rPr>
          <w:b/>
        </w:rPr>
        <w:t>Рішення прийнято.</w:t>
      </w:r>
    </w:p>
    <w:p w:rsidR="00E62CBF" w:rsidRPr="008C7B64" w:rsidRDefault="00E62CBF" w:rsidP="00C952D7">
      <w:pPr>
        <w:pStyle w:val="ab"/>
        <w:rPr>
          <w:b/>
          <w:sz w:val="10"/>
          <w:szCs w:val="10"/>
        </w:rPr>
      </w:pPr>
      <w:r w:rsidRPr="008C7B64">
        <w:rPr>
          <w:b/>
        </w:rPr>
        <w:tab/>
      </w:r>
    </w:p>
    <w:p w:rsidR="00E62CBF" w:rsidRPr="008C7B64" w:rsidRDefault="00E62CBF" w:rsidP="00C952D7">
      <w:pPr>
        <w:pStyle w:val="ab"/>
        <w:rPr>
          <w:b/>
        </w:rPr>
      </w:pPr>
      <w:r w:rsidRPr="008C7B64">
        <w:rPr>
          <w:b/>
        </w:rPr>
        <w:t xml:space="preserve">Збори вирішили: </w:t>
      </w:r>
    </w:p>
    <w:p w:rsidR="00E62CBF" w:rsidRPr="0001116B" w:rsidRDefault="00E62CBF" w:rsidP="00C952D7">
      <w:pPr>
        <w:pStyle w:val="ab"/>
      </w:pPr>
    </w:p>
    <w:p w:rsidR="000B1B39" w:rsidRDefault="00350E13" w:rsidP="00E62CBF">
      <w:pPr>
        <w:autoSpaceDE w:val="0"/>
        <w:autoSpaceDN w:val="0"/>
        <w:adjustRightInd w:val="0"/>
        <w:ind w:firstLine="708"/>
        <w:jc w:val="both"/>
        <w:rPr>
          <w:bCs w:val="0"/>
          <w:iCs w:val="0"/>
          <w:lang w:val="uk-UA"/>
        </w:rPr>
      </w:pPr>
      <w:proofErr w:type="spellStart"/>
      <w:r w:rsidRPr="00E00C2B">
        <w:rPr>
          <w:b/>
        </w:rPr>
        <w:t>Затвердити</w:t>
      </w:r>
      <w:proofErr w:type="spellEnd"/>
      <w:r w:rsidRPr="00E00C2B">
        <w:rPr>
          <w:b/>
        </w:rPr>
        <w:t xml:space="preserve"> </w:t>
      </w:r>
      <w:proofErr w:type="spellStart"/>
      <w:r w:rsidRPr="00E00C2B">
        <w:rPr>
          <w:b/>
        </w:rPr>
        <w:t>цивільно-правові</w:t>
      </w:r>
      <w:proofErr w:type="spellEnd"/>
      <w:r w:rsidRPr="00E00C2B">
        <w:rPr>
          <w:b/>
        </w:rPr>
        <w:t xml:space="preserve"> договори </w:t>
      </w:r>
      <w:proofErr w:type="spellStart"/>
      <w:r w:rsidRPr="00E00C2B">
        <w:rPr>
          <w:b/>
        </w:rPr>
        <w:t>з</w:t>
      </w:r>
      <w:proofErr w:type="spellEnd"/>
      <w:r w:rsidRPr="00E00C2B">
        <w:rPr>
          <w:b/>
        </w:rPr>
        <w:t xml:space="preserve"> членами </w:t>
      </w:r>
      <w:proofErr w:type="spellStart"/>
      <w:r w:rsidRPr="00E00C2B">
        <w:rPr>
          <w:b/>
        </w:rPr>
        <w:t>наглядової</w:t>
      </w:r>
      <w:proofErr w:type="spellEnd"/>
      <w:r w:rsidRPr="00E00C2B">
        <w:rPr>
          <w:b/>
        </w:rPr>
        <w:t xml:space="preserve"> ради </w:t>
      </w:r>
      <w:proofErr w:type="spellStart"/>
      <w:r w:rsidRPr="00E00C2B">
        <w:rPr>
          <w:b/>
        </w:rPr>
        <w:t>Товариства</w:t>
      </w:r>
      <w:proofErr w:type="spellEnd"/>
      <w:r w:rsidRPr="00E00C2B">
        <w:rPr>
          <w:b/>
        </w:rPr>
        <w:t xml:space="preserve">. </w:t>
      </w:r>
      <w:proofErr w:type="spellStart"/>
      <w:r w:rsidRPr="00E00C2B">
        <w:rPr>
          <w:b/>
        </w:rPr>
        <w:t>Встановити</w:t>
      </w:r>
      <w:proofErr w:type="spellEnd"/>
      <w:r w:rsidRPr="00E00C2B">
        <w:rPr>
          <w:b/>
        </w:rPr>
        <w:t xml:space="preserve">, </w:t>
      </w:r>
      <w:proofErr w:type="spellStart"/>
      <w:r w:rsidRPr="00E00C2B">
        <w:rPr>
          <w:b/>
        </w:rPr>
        <w:t>що</w:t>
      </w:r>
      <w:proofErr w:type="spellEnd"/>
      <w:r w:rsidRPr="00E00C2B">
        <w:rPr>
          <w:b/>
        </w:rPr>
        <w:t xml:space="preserve"> </w:t>
      </w:r>
      <w:proofErr w:type="spellStart"/>
      <w:r w:rsidRPr="00E00C2B">
        <w:rPr>
          <w:b/>
        </w:rPr>
        <w:t>зазначені</w:t>
      </w:r>
      <w:proofErr w:type="spellEnd"/>
      <w:r w:rsidRPr="00E00C2B">
        <w:rPr>
          <w:b/>
        </w:rPr>
        <w:t xml:space="preserve"> </w:t>
      </w:r>
      <w:proofErr w:type="spellStart"/>
      <w:r w:rsidRPr="00E00C2B">
        <w:rPr>
          <w:b/>
        </w:rPr>
        <w:t>цивільно-правові</w:t>
      </w:r>
      <w:proofErr w:type="spellEnd"/>
      <w:r w:rsidRPr="00E00C2B">
        <w:rPr>
          <w:b/>
        </w:rPr>
        <w:t xml:space="preserve"> договори </w:t>
      </w:r>
      <w:proofErr w:type="spellStart"/>
      <w:r w:rsidRPr="00E00C2B">
        <w:rPr>
          <w:b/>
        </w:rPr>
        <w:t>є</w:t>
      </w:r>
      <w:proofErr w:type="spellEnd"/>
      <w:r w:rsidRPr="00E00C2B">
        <w:rPr>
          <w:b/>
        </w:rPr>
        <w:t xml:space="preserve"> </w:t>
      </w:r>
      <w:proofErr w:type="spellStart"/>
      <w:r w:rsidRPr="00E00C2B">
        <w:rPr>
          <w:b/>
        </w:rPr>
        <w:t>безоплатними</w:t>
      </w:r>
      <w:proofErr w:type="spellEnd"/>
      <w:r w:rsidRPr="00E00C2B">
        <w:rPr>
          <w:b/>
        </w:rPr>
        <w:t xml:space="preserve">. </w:t>
      </w:r>
      <w:proofErr w:type="spellStart"/>
      <w:r w:rsidRPr="00E00C2B">
        <w:rPr>
          <w:b/>
        </w:rPr>
        <w:t>Уповноважити</w:t>
      </w:r>
      <w:proofErr w:type="spellEnd"/>
      <w:r w:rsidRPr="00E00C2B">
        <w:rPr>
          <w:b/>
        </w:rPr>
        <w:t xml:space="preserve"> </w:t>
      </w:r>
      <w:r w:rsidRPr="00E00C2B">
        <w:rPr>
          <w:b/>
        </w:rPr>
        <w:lastRenderedPageBreak/>
        <w:t xml:space="preserve">голову </w:t>
      </w:r>
      <w:proofErr w:type="spellStart"/>
      <w:r w:rsidRPr="00E00C2B">
        <w:rPr>
          <w:b/>
        </w:rPr>
        <w:t>Правління</w:t>
      </w:r>
      <w:proofErr w:type="spellEnd"/>
      <w:r w:rsidRPr="00E00C2B">
        <w:rPr>
          <w:b/>
        </w:rPr>
        <w:t xml:space="preserve"> </w:t>
      </w:r>
      <w:proofErr w:type="spellStart"/>
      <w:r w:rsidRPr="00E00C2B">
        <w:rPr>
          <w:b/>
        </w:rPr>
        <w:t>Товариства</w:t>
      </w:r>
      <w:proofErr w:type="spellEnd"/>
      <w:r w:rsidRPr="00E00C2B">
        <w:rPr>
          <w:b/>
        </w:rPr>
        <w:t xml:space="preserve"> – </w:t>
      </w:r>
      <w:proofErr w:type="spellStart"/>
      <w:r w:rsidRPr="00E00C2B">
        <w:rPr>
          <w:b/>
        </w:rPr>
        <w:t>Повидиш</w:t>
      </w:r>
      <w:proofErr w:type="spellEnd"/>
      <w:r w:rsidRPr="00E00C2B">
        <w:rPr>
          <w:b/>
        </w:rPr>
        <w:t xml:space="preserve"> Валентину </w:t>
      </w:r>
      <w:proofErr w:type="spellStart"/>
      <w:r w:rsidRPr="00E00C2B">
        <w:rPr>
          <w:b/>
        </w:rPr>
        <w:t>Федорівну</w:t>
      </w:r>
      <w:proofErr w:type="spellEnd"/>
      <w:r w:rsidRPr="00E00C2B">
        <w:rPr>
          <w:b/>
          <w:color w:val="FF0000"/>
        </w:rPr>
        <w:t xml:space="preserve"> </w:t>
      </w:r>
      <w:proofErr w:type="spellStart"/>
      <w:proofErr w:type="gramStart"/>
      <w:r w:rsidRPr="00E00C2B">
        <w:rPr>
          <w:b/>
        </w:rPr>
        <w:t>п</w:t>
      </w:r>
      <w:proofErr w:type="gramEnd"/>
      <w:r w:rsidRPr="00E00C2B">
        <w:rPr>
          <w:b/>
        </w:rPr>
        <w:t>ідписати</w:t>
      </w:r>
      <w:proofErr w:type="spellEnd"/>
      <w:r w:rsidRPr="00E00C2B">
        <w:rPr>
          <w:b/>
        </w:rPr>
        <w:t xml:space="preserve"> </w:t>
      </w:r>
      <w:proofErr w:type="spellStart"/>
      <w:r w:rsidRPr="00E00C2B">
        <w:rPr>
          <w:b/>
        </w:rPr>
        <w:t>з</w:t>
      </w:r>
      <w:proofErr w:type="spellEnd"/>
      <w:r w:rsidRPr="00E00C2B">
        <w:rPr>
          <w:b/>
        </w:rPr>
        <w:t xml:space="preserve"> </w:t>
      </w:r>
      <w:proofErr w:type="spellStart"/>
      <w:r w:rsidRPr="00E00C2B">
        <w:rPr>
          <w:b/>
        </w:rPr>
        <w:t>обраними</w:t>
      </w:r>
      <w:proofErr w:type="spellEnd"/>
      <w:r w:rsidRPr="00E00C2B">
        <w:rPr>
          <w:b/>
        </w:rPr>
        <w:t xml:space="preserve"> членами </w:t>
      </w:r>
      <w:proofErr w:type="spellStart"/>
      <w:r w:rsidRPr="00E00C2B">
        <w:rPr>
          <w:b/>
        </w:rPr>
        <w:t>наглядової</w:t>
      </w:r>
      <w:proofErr w:type="spellEnd"/>
      <w:r w:rsidRPr="00E00C2B">
        <w:rPr>
          <w:b/>
        </w:rPr>
        <w:t xml:space="preserve"> ради </w:t>
      </w:r>
      <w:proofErr w:type="spellStart"/>
      <w:r w:rsidRPr="00E00C2B">
        <w:rPr>
          <w:b/>
        </w:rPr>
        <w:t>затверджені</w:t>
      </w:r>
      <w:proofErr w:type="spellEnd"/>
      <w:r w:rsidRPr="00E00C2B">
        <w:rPr>
          <w:b/>
        </w:rPr>
        <w:t xml:space="preserve"> </w:t>
      </w:r>
      <w:proofErr w:type="spellStart"/>
      <w:r w:rsidRPr="00E00C2B">
        <w:rPr>
          <w:b/>
        </w:rPr>
        <w:t>цивільно-правові</w:t>
      </w:r>
      <w:proofErr w:type="spellEnd"/>
      <w:r w:rsidRPr="00E00C2B">
        <w:rPr>
          <w:b/>
        </w:rPr>
        <w:t xml:space="preserve"> договори</w:t>
      </w:r>
      <w:r w:rsidR="00E62CBF">
        <w:rPr>
          <w:lang w:val="uk-UA"/>
        </w:rPr>
        <w:t>.</w:t>
      </w:r>
    </w:p>
    <w:p w:rsidR="00562BEC" w:rsidRPr="008C7B64" w:rsidRDefault="00562BEC" w:rsidP="00C952D7">
      <w:pPr>
        <w:pStyle w:val="ab"/>
        <w:rPr>
          <w:b/>
        </w:rPr>
      </w:pPr>
      <w:r w:rsidRPr="008C7B64">
        <w:rPr>
          <w:b/>
        </w:rPr>
        <w:t xml:space="preserve">11. Питання №11. </w:t>
      </w:r>
      <w:r w:rsidR="0071617D" w:rsidRPr="008C7B64">
        <w:rPr>
          <w:b/>
        </w:rPr>
        <w:t>Про припинення повноважень членів правління Товариства</w:t>
      </w:r>
      <w:r w:rsidRPr="008C7B64">
        <w:rPr>
          <w:b/>
        </w:rPr>
        <w:t>.</w:t>
      </w:r>
    </w:p>
    <w:p w:rsidR="00562BEC" w:rsidRPr="003357C3" w:rsidRDefault="00562BEC" w:rsidP="00562BEC">
      <w:pPr>
        <w:jc w:val="both"/>
        <w:rPr>
          <w:bCs w:val="0"/>
          <w:iCs w:val="0"/>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Pr>
          <w:lang w:val="uk-UA"/>
        </w:rPr>
        <w:t>Вощенко</w:t>
      </w:r>
      <w:proofErr w:type="spellEnd"/>
      <w:r>
        <w:rPr>
          <w:lang w:val="uk-UA"/>
        </w:rPr>
        <w:t xml:space="preserve"> Т.М. </w:t>
      </w:r>
      <w:r w:rsidRPr="00D2190B">
        <w:rPr>
          <w:lang w:val="uk-UA"/>
        </w:rPr>
        <w:t>запропонува</w:t>
      </w:r>
      <w:r>
        <w:rPr>
          <w:lang w:val="uk-UA"/>
        </w:rPr>
        <w:t>ла</w:t>
      </w:r>
      <w:r w:rsidR="0071617D">
        <w:rPr>
          <w:lang w:val="uk-UA"/>
        </w:rPr>
        <w:t xml:space="preserve"> прийняти рішення, яким </w:t>
      </w:r>
      <w:r w:rsidR="00B02922" w:rsidRPr="00B02922">
        <w:rPr>
          <w:lang w:val="uk-UA"/>
        </w:rPr>
        <w:t>п</w:t>
      </w:r>
      <w:proofErr w:type="spellStart"/>
      <w:r w:rsidR="0071617D" w:rsidRPr="00B02922">
        <w:t>рипинити</w:t>
      </w:r>
      <w:proofErr w:type="spellEnd"/>
      <w:r w:rsidR="0071617D" w:rsidRPr="00B02922">
        <w:t xml:space="preserve"> </w:t>
      </w:r>
      <w:proofErr w:type="spellStart"/>
      <w:r w:rsidR="0071617D" w:rsidRPr="00B02922">
        <w:t>повноваження</w:t>
      </w:r>
      <w:proofErr w:type="spellEnd"/>
      <w:r w:rsidR="0071617D" w:rsidRPr="00B02922">
        <w:t xml:space="preserve"> члена </w:t>
      </w:r>
      <w:proofErr w:type="spellStart"/>
      <w:r w:rsidR="0071617D" w:rsidRPr="00B02922">
        <w:t>правління</w:t>
      </w:r>
      <w:proofErr w:type="spellEnd"/>
      <w:r w:rsidR="0071617D" w:rsidRPr="00B02922">
        <w:t xml:space="preserve"> </w:t>
      </w:r>
      <w:proofErr w:type="spellStart"/>
      <w:r w:rsidR="0071617D" w:rsidRPr="00B02922">
        <w:t>Товариства</w:t>
      </w:r>
      <w:proofErr w:type="spellEnd"/>
      <w:r w:rsidR="0071617D" w:rsidRPr="00B02922">
        <w:t xml:space="preserve">, а </w:t>
      </w:r>
      <w:proofErr w:type="spellStart"/>
      <w:r w:rsidR="0071617D" w:rsidRPr="00B02922">
        <w:t>саме</w:t>
      </w:r>
      <w:proofErr w:type="spellEnd"/>
      <w:r w:rsidR="0071617D" w:rsidRPr="00B02922">
        <w:t xml:space="preserve">: </w:t>
      </w:r>
      <w:proofErr w:type="spellStart"/>
      <w:r w:rsidR="0071617D" w:rsidRPr="00B02922">
        <w:t>Ремесник</w:t>
      </w:r>
      <w:proofErr w:type="spellEnd"/>
      <w:r w:rsidR="0071617D" w:rsidRPr="00B02922">
        <w:t xml:space="preserve"> </w:t>
      </w:r>
      <w:proofErr w:type="spellStart"/>
      <w:r w:rsidR="0071617D" w:rsidRPr="00B02922">
        <w:t>Оксани</w:t>
      </w:r>
      <w:proofErr w:type="spellEnd"/>
      <w:r w:rsidR="0071617D" w:rsidRPr="00B02922">
        <w:t xml:space="preserve"> </w:t>
      </w:r>
      <w:proofErr w:type="spellStart"/>
      <w:r w:rsidR="0071617D" w:rsidRPr="00B02922">
        <w:t>Володимирівни</w:t>
      </w:r>
      <w:proofErr w:type="spellEnd"/>
      <w:r w:rsidR="0071617D" w:rsidRPr="00B02922">
        <w:t>, 06.04.2017 року</w:t>
      </w:r>
      <w:r w:rsidR="00B02922">
        <w:rPr>
          <w:lang w:val="uk-UA"/>
        </w:rPr>
        <w:t xml:space="preserve">, </w:t>
      </w:r>
      <w:r w:rsidR="00B02922" w:rsidRPr="003357C3">
        <w:rPr>
          <w:lang w:val="uk-UA"/>
        </w:rPr>
        <w:t>в зв’язку з</w:t>
      </w:r>
      <w:r w:rsidR="003357C3" w:rsidRPr="003357C3">
        <w:rPr>
          <w:lang w:val="uk-UA"/>
        </w:rPr>
        <w:t xml:space="preserve">і звільненням за власним бажанням </w:t>
      </w:r>
      <w:r w:rsidR="00B02922" w:rsidRPr="003357C3">
        <w:rPr>
          <w:lang w:val="uk-UA"/>
        </w:rPr>
        <w:t xml:space="preserve">, у відповідності до  ст. </w:t>
      </w:r>
      <w:r w:rsidR="003357C3" w:rsidRPr="003357C3">
        <w:rPr>
          <w:lang w:val="uk-UA"/>
        </w:rPr>
        <w:t xml:space="preserve">38 </w:t>
      </w:r>
      <w:r w:rsidR="00B02922" w:rsidRPr="003357C3">
        <w:rPr>
          <w:lang w:val="uk-UA"/>
        </w:rPr>
        <w:t xml:space="preserve"> </w:t>
      </w:r>
      <w:proofErr w:type="spellStart"/>
      <w:r w:rsidR="00B02922" w:rsidRPr="003357C3">
        <w:rPr>
          <w:lang w:val="uk-UA"/>
        </w:rPr>
        <w:t>КзПП</w:t>
      </w:r>
      <w:proofErr w:type="spellEnd"/>
      <w:r w:rsidR="00B02922" w:rsidRPr="003357C3">
        <w:rPr>
          <w:lang w:val="uk-UA"/>
        </w:rPr>
        <w:t xml:space="preserve"> України</w:t>
      </w:r>
      <w:r w:rsidRPr="003357C3">
        <w:rPr>
          <w:bCs w:val="0"/>
          <w:iCs w:val="0"/>
          <w:lang w:val="uk-UA"/>
        </w:rPr>
        <w:t>.</w:t>
      </w:r>
    </w:p>
    <w:p w:rsidR="00562BEC" w:rsidRPr="0001116B" w:rsidRDefault="00562BEC" w:rsidP="00C952D7">
      <w:pPr>
        <w:pStyle w:val="ab"/>
      </w:pPr>
      <w:r w:rsidRPr="009F2D35">
        <w:tab/>
      </w:r>
      <w:r w:rsidRPr="0001116B">
        <w:t>Заперечень та інших пропозицій від учасників зборів – не надійшло.</w:t>
      </w:r>
    </w:p>
    <w:p w:rsidR="00562BEC" w:rsidRPr="008C7B64" w:rsidRDefault="00562BEC" w:rsidP="00C952D7">
      <w:pPr>
        <w:pStyle w:val="ab"/>
        <w:rPr>
          <w:b/>
        </w:rPr>
      </w:pPr>
      <w:r w:rsidRPr="008C7B64">
        <w:rPr>
          <w:b/>
        </w:rPr>
        <w:t xml:space="preserve">Проект рішення: </w:t>
      </w:r>
      <w:r w:rsidR="0071617D" w:rsidRPr="008C7B64">
        <w:rPr>
          <w:b/>
        </w:rPr>
        <w:t xml:space="preserve">Припинити повноваження члена правління Товариства, а саме: </w:t>
      </w:r>
      <w:proofErr w:type="spellStart"/>
      <w:r w:rsidR="0071617D" w:rsidRPr="008C7B64">
        <w:rPr>
          <w:b/>
        </w:rPr>
        <w:t>Ремесник</w:t>
      </w:r>
      <w:proofErr w:type="spellEnd"/>
      <w:r w:rsidR="0071617D" w:rsidRPr="008C7B64">
        <w:rPr>
          <w:b/>
        </w:rPr>
        <w:t xml:space="preserve"> Оксани Володимирівни, 06.04.2017 року</w:t>
      </w:r>
      <w:r w:rsidRPr="008C7B64">
        <w:rPr>
          <w:b/>
        </w:rPr>
        <w:t>.</w:t>
      </w:r>
    </w:p>
    <w:p w:rsidR="00562BEC" w:rsidRPr="0001116B" w:rsidRDefault="00562BEC" w:rsidP="00562BEC">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562BEC" w:rsidRPr="0001116B" w:rsidRDefault="00562BEC" w:rsidP="00C952D7">
      <w:pPr>
        <w:pStyle w:val="ab"/>
      </w:pPr>
      <w:r w:rsidRPr="0001116B">
        <w:t>Пропонується проголосувати з питання порядку денного №</w:t>
      </w:r>
      <w:r>
        <w:t>1</w:t>
      </w:r>
      <w:r w:rsidR="00370245">
        <w:t>1</w:t>
      </w:r>
      <w:r>
        <w:t xml:space="preserve"> </w:t>
      </w:r>
      <w:r w:rsidRPr="0001116B">
        <w:t>з використанням бюлетеню №</w:t>
      </w:r>
      <w:r w:rsidR="00370245">
        <w:t>11</w:t>
      </w:r>
      <w:r w:rsidRPr="0001116B">
        <w:t>.</w:t>
      </w:r>
    </w:p>
    <w:p w:rsidR="00562BEC" w:rsidRPr="0001116B" w:rsidRDefault="00562BEC" w:rsidP="00C952D7">
      <w:pPr>
        <w:pStyle w:val="ab"/>
      </w:pPr>
      <w:r w:rsidRPr="0001116B">
        <w:tab/>
        <w:t>Питання ставиться на голосування.</w:t>
      </w:r>
    </w:p>
    <w:p w:rsidR="00562BEC" w:rsidRPr="008C7B64" w:rsidRDefault="00562BEC" w:rsidP="00C952D7">
      <w:pPr>
        <w:pStyle w:val="ab"/>
        <w:rPr>
          <w:b/>
        </w:rPr>
      </w:pPr>
      <w:r w:rsidRPr="0001116B">
        <w:tab/>
      </w:r>
      <w:r w:rsidRPr="008C7B64">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562BEC"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562BEC" w:rsidRPr="0001116B">
        <w:rPr>
          <w:lang w:val="uk-UA"/>
        </w:rPr>
        <w:t>«</w:t>
      </w:r>
      <w:proofErr w:type="spellStart"/>
      <w:r w:rsidR="00562BEC" w:rsidRPr="0001116B">
        <w:t>Проти</w:t>
      </w:r>
      <w:proofErr w:type="spellEnd"/>
      <w:r w:rsidR="00562BEC" w:rsidRPr="0001116B">
        <w:rPr>
          <w:lang w:val="uk-UA"/>
        </w:rPr>
        <w:t>»</w:t>
      </w:r>
      <w:r w:rsidR="00562BEC" w:rsidRPr="0001116B">
        <w:t xml:space="preserve"> – 0 </w:t>
      </w:r>
      <w:proofErr w:type="spellStart"/>
      <w:r w:rsidR="00562BEC" w:rsidRPr="0001116B">
        <w:t>голосів</w:t>
      </w:r>
      <w:proofErr w:type="spellEnd"/>
      <w:r w:rsidR="00562BEC" w:rsidRPr="0001116B">
        <w:t xml:space="preserve">, </w:t>
      </w:r>
      <w:proofErr w:type="spellStart"/>
      <w:r w:rsidR="00562BEC" w:rsidRPr="0001116B">
        <w:t>або</w:t>
      </w:r>
      <w:proofErr w:type="spellEnd"/>
      <w:r w:rsidR="00562BEC" w:rsidRPr="0001116B">
        <w:t xml:space="preserve"> 0% </w:t>
      </w:r>
      <w:proofErr w:type="spellStart"/>
      <w:r w:rsidR="00562BEC" w:rsidRPr="0001116B">
        <w:t>голосів</w:t>
      </w:r>
      <w:proofErr w:type="spellEnd"/>
      <w:r w:rsidR="00562BEC" w:rsidRPr="0001116B">
        <w:rPr>
          <w:lang w:val="uk-UA"/>
        </w:rPr>
        <w:t xml:space="preserve"> акціонерів</w:t>
      </w:r>
      <w:r w:rsidR="00562BEC" w:rsidRPr="0001116B">
        <w:t xml:space="preserve">, </w:t>
      </w:r>
      <w:r w:rsidR="00562BEC" w:rsidRPr="0001116B">
        <w:rPr>
          <w:lang w:val="uk-UA"/>
        </w:rPr>
        <w:t>які зареєструвалися для участі у загальних зборах та є власниками голосуючих акцій</w:t>
      </w:r>
      <w:r w:rsidR="00562BEC" w:rsidRPr="0001116B">
        <w:t>.</w:t>
      </w:r>
    </w:p>
    <w:p w:rsidR="00562BEC" w:rsidRPr="0001116B" w:rsidRDefault="00562BEC" w:rsidP="00562BEC">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562BEC" w:rsidRPr="0001116B" w:rsidRDefault="00562BEC" w:rsidP="00562BEC">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562BEC" w:rsidRPr="0001116B" w:rsidRDefault="00562BEC" w:rsidP="00562BEC">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562BEC" w:rsidRPr="0001116B" w:rsidRDefault="00562BEC" w:rsidP="00562BEC">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562BEC" w:rsidRPr="0001116B" w:rsidRDefault="00562BEC" w:rsidP="00C952D7">
      <w:pPr>
        <w:pStyle w:val="ab"/>
        <w:rPr>
          <w:sz w:val="10"/>
          <w:szCs w:val="10"/>
        </w:rPr>
      </w:pPr>
      <w:r w:rsidRPr="0001116B">
        <w:tab/>
      </w:r>
    </w:p>
    <w:p w:rsidR="00562BEC" w:rsidRPr="008C7B64" w:rsidRDefault="00562BEC" w:rsidP="00C952D7">
      <w:pPr>
        <w:pStyle w:val="ab"/>
        <w:rPr>
          <w:b/>
        </w:rPr>
      </w:pPr>
      <w:r w:rsidRPr="008C7B64">
        <w:rPr>
          <w:b/>
        </w:rPr>
        <w:t>Рішення прийнято.</w:t>
      </w:r>
    </w:p>
    <w:p w:rsidR="00562BEC" w:rsidRPr="008C7B64" w:rsidRDefault="00562BEC" w:rsidP="00C952D7">
      <w:pPr>
        <w:pStyle w:val="ab"/>
        <w:rPr>
          <w:b/>
          <w:sz w:val="10"/>
          <w:szCs w:val="10"/>
        </w:rPr>
      </w:pPr>
      <w:r w:rsidRPr="008C7B64">
        <w:rPr>
          <w:b/>
        </w:rPr>
        <w:tab/>
      </w:r>
    </w:p>
    <w:p w:rsidR="00562BEC" w:rsidRPr="008C7B64" w:rsidRDefault="00562BEC" w:rsidP="00C952D7">
      <w:pPr>
        <w:pStyle w:val="ab"/>
        <w:rPr>
          <w:b/>
        </w:rPr>
      </w:pPr>
      <w:r w:rsidRPr="008C7B64">
        <w:rPr>
          <w:b/>
        </w:rPr>
        <w:t xml:space="preserve">Збори вирішили: </w:t>
      </w:r>
    </w:p>
    <w:p w:rsidR="00562BEC" w:rsidRPr="0001116B" w:rsidRDefault="00562BEC" w:rsidP="00C952D7">
      <w:pPr>
        <w:pStyle w:val="ab"/>
      </w:pPr>
    </w:p>
    <w:p w:rsidR="00562BEC" w:rsidRDefault="0071617D" w:rsidP="00562BEC">
      <w:pPr>
        <w:autoSpaceDE w:val="0"/>
        <w:autoSpaceDN w:val="0"/>
        <w:adjustRightInd w:val="0"/>
        <w:ind w:firstLine="708"/>
        <w:jc w:val="both"/>
        <w:rPr>
          <w:bCs w:val="0"/>
          <w:iCs w:val="0"/>
          <w:lang w:val="uk-UA"/>
        </w:rPr>
      </w:pPr>
      <w:proofErr w:type="spellStart"/>
      <w:r w:rsidRPr="00E00C2B">
        <w:rPr>
          <w:b/>
        </w:rPr>
        <w:t>Припинити</w:t>
      </w:r>
      <w:proofErr w:type="spellEnd"/>
      <w:r w:rsidRPr="00E00C2B">
        <w:rPr>
          <w:b/>
        </w:rPr>
        <w:t xml:space="preserve"> </w:t>
      </w:r>
      <w:proofErr w:type="spellStart"/>
      <w:r w:rsidRPr="00E00C2B">
        <w:rPr>
          <w:b/>
        </w:rPr>
        <w:t>повноваження</w:t>
      </w:r>
      <w:proofErr w:type="spellEnd"/>
      <w:r w:rsidRPr="00E00C2B">
        <w:rPr>
          <w:b/>
        </w:rPr>
        <w:t xml:space="preserve"> члена </w:t>
      </w:r>
      <w:proofErr w:type="spellStart"/>
      <w:r w:rsidRPr="00E00C2B">
        <w:rPr>
          <w:b/>
        </w:rPr>
        <w:t>правління</w:t>
      </w:r>
      <w:proofErr w:type="spellEnd"/>
      <w:r w:rsidRPr="00E00C2B">
        <w:rPr>
          <w:b/>
        </w:rPr>
        <w:t xml:space="preserve"> </w:t>
      </w:r>
      <w:proofErr w:type="spellStart"/>
      <w:r w:rsidRPr="00E00C2B">
        <w:rPr>
          <w:b/>
        </w:rPr>
        <w:t>Товариства</w:t>
      </w:r>
      <w:proofErr w:type="spellEnd"/>
      <w:r w:rsidRPr="00E00C2B">
        <w:rPr>
          <w:b/>
        </w:rPr>
        <w:t xml:space="preserve">, а </w:t>
      </w:r>
      <w:proofErr w:type="spellStart"/>
      <w:r w:rsidRPr="00E00C2B">
        <w:rPr>
          <w:b/>
        </w:rPr>
        <w:t>саме</w:t>
      </w:r>
      <w:proofErr w:type="spellEnd"/>
      <w:r w:rsidRPr="00E00C2B">
        <w:rPr>
          <w:b/>
        </w:rPr>
        <w:t xml:space="preserve">: </w:t>
      </w:r>
      <w:proofErr w:type="spellStart"/>
      <w:r w:rsidRPr="00E00C2B">
        <w:rPr>
          <w:b/>
        </w:rPr>
        <w:t>Ремесник</w:t>
      </w:r>
      <w:proofErr w:type="spellEnd"/>
      <w:r w:rsidRPr="00E00C2B">
        <w:rPr>
          <w:b/>
        </w:rPr>
        <w:t xml:space="preserve"> </w:t>
      </w:r>
      <w:proofErr w:type="spellStart"/>
      <w:r w:rsidRPr="00E00C2B">
        <w:rPr>
          <w:b/>
        </w:rPr>
        <w:t>Оксани</w:t>
      </w:r>
      <w:proofErr w:type="spellEnd"/>
      <w:r w:rsidRPr="00E00C2B">
        <w:rPr>
          <w:b/>
        </w:rPr>
        <w:t xml:space="preserve"> </w:t>
      </w:r>
      <w:proofErr w:type="spellStart"/>
      <w:r w:rsidRPr="00E00C2B">
        <w:rPr>
          <w:b/>
        </w:rPr>
        <w:t>Володимирівни</w:t>
      </w:r>
      <w:proofErr w:type="spellEnd"/>
      <w:r w:rsidRPr="00E00C2B">
        <w:rPr>
          <w:b/>
        </w:rPr>
        <w:t>, 06.04.2017 року</w:t>
      </w:r>
      <w:r w:rsidR="00562BEC">
        <w:rPr>
          <w:lang w:val="uk-UA"/>
        </w:rPr>
        <w:t>.</w:t>
      </w:r>
    </w:p>
    <w:p w:rsidR="00562BEC" w:rsidRDefault="00562BEC" w:rsidP="00C952D7">
      <w:pPr>
        <w:pStyle w:val="ab"/>
      </w:pPr>
    </w:p>
    <w:p w:rsidR="00106109" w:rsidRPr="008C7B64" w:rsidRDefault="00106109" w:rsidP="00C952D7">
      <w:pPr>
        <w:pStyle w:val="ab"/>
        <w:rPr>
          <w:b/>
        </w:rPr>
      </w:pPr>
      <w:r w:rsidRPr="008C7B64">
        <w:rPr>
          <w:b/>
        </w:rPr>
        <w:t xml:space="preserve">12. Питання №12. </w:t>
      </w:r>
      <w:r w:rsidR="006F6998" w:rsidRPr="008C7B64">
        <w:rPr>
          <w:b/>
        </w:rPr>
        <w:t>Про обрання членів правління Товариства</w:t>
      </w:r>
      <w:r w:rsidRPr="008C7B64">
        <w:rPr>
          <w:b/>
        </w:rPr>
        <w:t>.</w:t>
      </w:r>
    </w:p>
    <w:p w:rsidR="00106109" w:rsidRPr="00B02922" w:rsidRDefault="00106109" w:rsidP="00106109">
      <w:pPr>
        <w:jc w:val="both"/>
        <w:rPr>
          <w:bCs w:val="0"/>
          <w:iCs w:val="0"/>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Pr>
          <w:lang w:val="uk-UA"/>
        </w:rPr>
        <w:t>Вощенко</w:t>
      </w:r>
      <w:proofErr w:type="spellEnd"/>
      <w:r>
        <w:rPr>
          <w:lang w:val="uk-UA"/>
        </w:rPr>
        <w:t xml:space="preserve"> Т.М. </w:t>
      </w:r>
      <w:r w:rsidRPr="00D2190B">
        <w:rPr>
          <w:lang w:val="uk-UA"/>
        </w:rPr>
        <w:t>запропонува</w:t>
      </w:r>
      <w:r>
        <w:rPr>
          <w:lang w:val="uk-UA"/>
        </w:rPr>
        <w:t xml:space="preserve">ла прийняти рішення, яким </w:t>
      </w:r>
      <w:r w:rsidR="006F6998">
        <w:rPr>
          <w:lang w:val="uk-UA"/>
        </w:rPr>
        <w:t xml:space="preserve">обрати </w:t>
      </w:r>
      <w:r w:rsidRPr="00B02922">
        <w:t xml:space="preserve">члена </w:t>
      </w:r>
      <w:proofErr w:type="spellStart"/>
      <w:r w:rsidRPr="00B02922">
        <w:t>правління</w:t>
      </w:r>
      <w:proofErr w:type="spellEnd"/>
      <w:r w:rsidRPr="00B02922">
        <w:t xml:space="preserve"> </w:t>
      </w:r>
      <w:proofErr w:type="spellStart"/>
      <w:r w:rsidRPr="00B02922">
        <w:t>Товариства</w:t>
      </w:r>
      <w:proofErr w:type="spellEnd"/>
      <w:r w:rsidRPr="00B02922">
        <w:t xml:space="preserve">, а </w:t>
      </w:r>
      <w:proofErr w:type="spellStart"/>
      <w:r w:rsidRPr="00B02922">
        <w:t>саме</w:t>
      </w:r>
      <w:proofErr w:type="spellEnd"/>
      <w:r w:rsidRPr="00B02922">
        <w:t xml:space="preserve">: </w:t>
      </w:r>
      <w:r w:rsidR="008B0BFA">
        <w:rPr>
          <w:lang w:val="uk-UA"/>
        </w:rPr>
        <w:t>Кучму Любов Івані</w:t>
      </w:r>
      <w:r w:rsidR="00EC57A8">
        <w:rPr>
          <w:lang w:val="uk-UA"/>
        </w:rPr>
        <w:t>в</w:t>
      </w:r>
      <w:r w:rsidR="008B0BFA">
        <w:rPr>
          <w:lang w:val="uk-UA"/>
        </w:rPr>
        <w:t>ну</w:t>
      </w:r>
      <w:r w:rsidRPr="00B02922">
        <w:t xml:space="preserve">, </w:t>
      </w:r>
      <w:r w:rsidR="003C1FA9">
        <w:rPr>
          <w:lang w:val="uk-UA"/>
        </w:rPr>
        <w:t xml:space="preserve">         </w:t>
      </w:r>
      <w:r w:rsidR="00EA78D1">
        <w:rPr>
          <w:lang w:val="uk-UA"/>
        </w:rPr>
        <w:t xml:space="preserve">з </w:t>
      </w:r>
      <w:r w:rsidRPr="00B02922">
        <w:t>06.04.2017 року</w:t>
      </w:r>
      <w:r w:rsidRPr="00B02922">
        <w:rPr>
          <w:bCs w:val="0"/>
          <w:iCs w:val="0"/>
          <w:lang w:val="uk-UA"/>
        </w:rPr>
        <w:t>.</w:t>
      </w:r>
    </w:p>
    <w:p w:rsidR="00106109" w:rsidRPr="0001116B" w:rsidRDefault="00106109" w:rsidP="00C952D7">
      <w:pPr>
        <w:pStyle w:val="ab"/>
      </w:pPr>
      <w:r w:rsidRPr="009F2D35">
        <w:tab/>
      </w:r>
      <w:r w:rsidRPr="0001116B">
        <w:t>Заперечень та інших пропозицій від учасників зборів – не надійшло.</w:t>
      </w:r>
    </w:p>
    <w:p w:rsidR="00106109" w:rsidRPr="008C7B64" w:rsidRDefault="00106109" w:rsidP="00C952D7">
      <w:pPr>
        <w:pStyle w:val="ab"/>
        <w:rPr>
          <w:b/>
        </w:rPr>
      </w:pPr>
      <w:r w:rsidRPr="008C7B64">
        <w:rPr>
          <w:b/>
        </w:rPr>
        <w:t>Проект рішення:</w:t>
      </w:r>
      <w:r w:rsidR="008B0BFA" w:rsidRPr="008C7B64">
        <w:rPr>
          <w:b/>
        </w:rPr>
        <w:t xml:space="preserve"> </w:t>
      </w:r>
      <w:r w:rsidR="00FB726C" w:rsidRPr="008C7B64">
        <w:rPr>
          <w:b/>
        </w:rPr>
        <w:t xml:space="preserve">Обрати членом правління Товариства - </w:t>
      </w:r>
      <w:r w:rsidR="008B0BFA" w:rsidRPr="008C7B64">
        <w:rPr>
          <w:b/>
        </w:rPr>
        <w:t xml:space="preserve">Кучму Любов Іванівну (1970 року народження, освіта: вища, Бєлгородський кооперативний інститут, 1995 рік закінчення, економіст-менеджер; місце роботи - </w:t>
      </w:r>
      <w:proofErr w:type="spellStart"/>
      <w:r w:rsidR="008B0BFA" w:rsidRPr="008C7B64">
        <w:rPr>
          <w:b/>
        </w:rPr>
        <w:t>ПрАТ</w:t>
      </w:r>
      <w:proofErr w:type="spellEnd"/>
      <w:r w:rsidR="008B0BFA" w:rsidRPr="008C7B64">
        <w:rPr>
          <w:b/>
        </w:rPr>
        <w:t xml:space="preserve"> «Конотопський хлібокомбінат», заступник головного бухгалтера;</w:t>
      </w:r>
      <w:r w:rsidR="008B0BFA" w:rsidRPr="008C7B64">
        <w:rPr>
          <w:b/>
          <w:color w:val="FF0000"/>
        </w:rPr>
        <w:t xml:space="preserve"> </w:t>
      </w:r>
      <w:r w:rsidR="008B0BFA" w:rsidRPr="008C7B64">
        <w:rPr>
          <w:b/>
        </w:rPr>
        <w:t>загальний стаж роботи – 21 рік; інформація про стаж роботи протягом останніх п’яти років:</w:t>
      </w:r>
      <w:r w:rsidR="008B0BFA" w:rsidRPr="008C7B64">
        <w:rPr>
          <w:b/>
          <w:color w:val="FF0000"/>
        </w:rPr>
        <w:t xml:space="preserve"> </w:t>
      </w:r>
      <w:proofErr w:type="spellStart"/>
      <w:r w:rsidR="008B0BFA" w:rsidRPr="008C7B64">
        <w:rPr>
          <w:b/>
        </w:rPr>
        <w:t>ПрАТ</w:t>
      </w:r>
      <w:proofErr w:type="spellEnd"/>
      <w:r w:rsidR="008B0BFA" w:rsidRPr="008C7B64">
        <w:rPr>
          <w:b/>
        </w:rPr>
        <w:t xml:space="preserve"> «Конотопський хлібокомбінат», заступник головного бухгалтера, непогашеної судимості за корисливі та посадові злочини не має; заборона обіймати певні посади та/або займатись певною діяльністю відсутня;</w:t>
      </w:r>
      <w:r w:rsidR="008B0BFA" w:rsidRPr="008C7B64">
        <w:rPr>
          <w:b/>
          <w:color w:val="FF0000"/>
        </w:rPr>
        <w:t xml:space="preserve"> </w:t>
      </w:r>
      <w:r w:rsidR="008B0BFA" w:rsidRPr="008C7B64">
        <w:rPr>
          <w:b/>
        </w:rPr>
        <w:t>акціями Товариства не володіє. Пропозиція щодо даного кандидата внесена акціонером – Повидиш Валентиною Федорівною. Кандидат не є афілійованою особою Товариства. Кандидатом надано письмову заяву про згоду на обрання членом правління Товариства. У зазначеній письмовій заяві кандидата наявні всі вищезазначені відомості),</w:t>
      </w:r>
      <w:r w:rsidR="008B0BFA" w:rsidRPr="008C7B64">
        <w:rPr>
          <w:b/>
          <w:color w:val="FF0000"/>
        </w:rPr>
        <w:t xml:space="preserve"> </w:t>
      </w:r>
      <w:r w:rsidR="00EB049A" w:rsidRPr="008C7B64">
        <w:rPr>
          <w:b/>
        </w:rPr>
        <w:t xml:space="preserve">з 06.04.2017 року, </w:t>
      </w:r>
      <w:r w:rsidR="008B0BFA" w:rsidRPr="008C7B64">
        <w:rPr>
          <w:b/>
        </w:rPr>
        <w:t xml:space="preserve">терміном до </w:t>
      </w:r>
      <w:r w:rsidR="00C43805" w:rsidRPr="008C7B64">
        <w:rPr>
          <w:b/>
        </w:rPr>
        <w:t>21</w:t>
      </w:r>
      <w:r w:rsidR="008B0BFA" w:rsidRPr="008C7B64">
        <w:rPr>
          <w:b/>
        </w:rPr>
        <w:t>.</w:t>
      </w:r>
      <w:r w:rsidR="00C43805" w:rsidRPr="008C7B64">
        <w:rPr>
          <w:b/>
        </w:rPr>
        <w:t>03</w:t>
      </w:r>
      <w:r w:rsidR="008B0BFA" w:rsidRPr="008C7B64">
        <w:rPr>
          <w:b/>
        </w:rPr>
        <w:t>.20</w:t>
      </w:r>
      <w:r w:rsidR="00C43805" w:rsidRPr="008C7B64">
        <w:rPr>
          <w:b/>
        </w:rPr>
        <w:t>21</w:t>
      </w:r>
      <w:r w:rsidR="008B0BFA" w:rsidRPr="008C7B64">
        <w:rPr>
          <w:b/>
        </w:rPr>
        <w:t xml:space="preserve"> року</w:t>
      </w:r>
      <w:r w:rsidR="00B74FD9" w:rsidRPr="008C7B64">
        <w:rPr>
          <w:b/>
        </w:rPr>
        <w:t>.</w:t>
      </w:r>
    </w:p>
    <w:p w:rsidR="00106109" w:rsidRPr="0001116B" w:rsidRDefault="00106109" w:rsidP="00106109">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106109" w:rsidRPr="004E3EF8" w:rsidRDefault="00106109" w:rsidP="00C952D7">
      <w:pPr>
        <w:pStyle w:val="ab"/>
        <w:rPr>
          <w:lang w:val="ru-RU"/>
        </w:rPr>
      </w:pPr>
      <w:r w:rsidRPr="0001116B">
        <w:t>Пропонується проголосувати з питання порядку денного №</w:t>
      </w:r>
      <w:r>
        <w:t>1</w:t>
      </w:r>
      <w:r w:rsidR="00486DAC">
        <w:t>2</w:t>
      </w:r>
      <w:r>
        <w:t xml:space="preserve"> </w:t>
      </w:r>
      <w:r w:rsidRPr="0001116B">
        <w:t>з використанням бюлетеню №</w:t>
      </w:r>
      <w:r>
        <w:t>1</w:t>
      </w:r>
      <w:r w:rsidR="00486DAC">
        <w:t>2</w:t>
      </w:r>
      <w:r w:rsidRPr="0001116B">
        <w:t>.</w:t>
      </w:r>
    </w:p>
    <w:p w:rsidR="008C7B64" w:rsidRPr="004E3EF8" w:rsidRDefault="008C7B64" w:rsidP="00C952D7">
      <w:pPr>
        <w:pStyle w:val="ab"/>
        <w:rPr>
          <w:lang w:val="ru-RU"/>
        </w:rPr>
      </w:pPr>
    </w:p>
    <w:p w:rsidR="00106109" w:rsidRPr="0001116B" w:rsidRDefault="00106109" w:rsidP="00C952D7">
      <w:pPr>
        <w:pStyle w:val="ab"/>
      </w:pPr>
      <w:r w:rsidRPr="0001116B">
        <w:lastRenderedPageBreak/>
        <w:tab/>
        <w:t>Питання ставиться на голосування.</w:t>
      </w:r>
    </w:p>
    <w:p w:rsidR="00106109" w:rsidRPr="008C7B64" w:rsidRDefault="00106109" w:rsidP="00C952D7">
      <w:pPr>
        <w:pStyle w:val="ab"/>
        <w:rPr>
          <w:b/>
        </w:rPr>
      </w:pPr>
      <w:r w:rsidRPr="0001116B">
        <w:tab/>
      </w:r>
      <w:r w:rsidRPr="008C7B64">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106109"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106109" w:rsidRPr="0001116B">
        <w:rPr>
          <w:lang w:val="uk-UA"/>
        </w:rPr>
        <w:t>«</w:t>
      </w:r>
      <w:proofErr w:type="spellStart"/>
      <w:r w:rsidR="00106109" w:rsidRPr="0001116B">
        <w:t>Проти</w:t>
      </w:r>
      <w:proofErr w:type="spellEnd"/>
      <w:r w:rsidR="00106109" w:rsidRPr="0001116B">
        <w:rPr>
          <w:lang w:val="uk-UA"/>
        </w:rPr>
        <w:t>»</w:t>
      </w:r>
      <w:r w:rsidR="00106109" w:rsidRPr="0001116B">
        <w:t xml:space="preserve"> – 0 </w:t>
      </w:r>
      <w:proofErr w:type="spellStart"/>
      <w:r w:rsidR="00106109" w:rsidRPr="0001116B">
        <w:t>голосів</w:t>
      </w:r>
      <w:proofErr w:type="spellEnd"/>
      <w:r w:rsidR="00106109" w:rsidRPr="0001116B">
        <w:t xml:space="preserve">, </w:t>
      </w:r>
      <w:proofErr w:type="spellStart"/>
      <w:r w:rsidR="00106109" w:rsidRPr="0001116B">
        <w:t>або</w:t>
      </w:r>
      <w:proofErr w:type="spellEnd"/>
      <w:r w:rsidR="00106109" w:rsidRPr="0001116B">
        <w:t xml:space="preserve"> 0% </w:t>
      </w:r>
      <w:proofErr w:type="spellStart"/>
      <w:r w:rsidR="00106109" w:rsidRPr="0001116B">
        <w:t>голосів</w:t>
      </w:r>
      <w:proofErr w:type="spellEnd"/>
      <w:r w:rsidR="00106109" w:rsidRPr="0001116B">
        <w:rPr>
          <w:lang w:val="uk-UA"/>
        </w:rPr>
        <w:t xml:space="preserve"> акціонерів</w:t>
      </w:r>
      <w:r w:rsidR="00106109" w:rsidRPr="0001116B">
        <w:t xml:space="preserve">, </w:t>
      </w:r>
      <w:r w:rsidR="00106109" w:rsidRPr="0001116B">
        <w:rPr>
          <w:lang w:val="uk-UA"/>
        </w:rPr>
        <w:t>які зареєструвалися для участі у загальних зборах та є власниками голосуючих акцій</w:t>
      </w:r>
      <w:r w:rsidR="00106109" w:rsidRPr="0001116B">
        <w:t>.</w:t>
      </w:r>
    </w:p>
    <w:p w:rsidR="00106109" w:rsidRPr="0001116B" w:rsidRDefault="00106109" w:rsidP="00106109">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106109" w:rsidRPr="0001116B" w:rsidRDefault="00106109" w:rsidP="00106109">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106109" w:rsidRPr="0001116B" w:rsidRDefault="00106109" w:rsidP="00106109">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106109" w:rsidRPr="0001116B" w:rsidRDefault="00106109" w:rsidP="00106109">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106109" w:rsidRPr="0001116B" w:rsidRDefault="00106109" w:rsidP="00C952D7">
      <w:pPr>
        <w:pStyle w:val="ab"/>
        <w:rPr>
          <w:sz w:val="10"/>
          <w:szCs w:val="10"/>
        </w:rPr>
      </w:pPr>
      <w:r w:rsidRPr="0001116B">
        <w:tab/>
      </w:r>
    </w:p>
    <w:p w:rsidR="00106109" w:rsidRPr="008C7B64" w:rsidRDefault="00106109" w:rsidP="00C952D7">
      <w:pPr>
        <w:pStyle w:val="ab"/>
        <w:rPr>
          <w:b/>
        </w:rPr>
      </w:pPr>
      <w:r w:rsidRPr="008C7B64">
        <w:rPr>
          <w:b/>
        </w:rPr>
        <w:t>Рішення прийнято.</w:t>
      </w:r>
    </w:p>
    <w:p w:rsidR="00106109" w:rsidRPr="008C7B64" w:rsidRDefault="00106109" w:rsidP="00C952D7">
      <w:pPr>
        <w:pStyle w:val="ab"/>
        <w:rPr>
          <w:b/>
          <w:sz w:val="10"/>
          <w:szCs w:val="10"/>
        </w:rPr>
      </w:pPr>
      <w:r w:rsidRPr="008C7B64">
        <w:rPr>
          <w:b/>
        </w:rPr>
        <w:tab/>
      </w:r>
    </w:p>
    <w:p w:rsidR="00106109" w:rsidRPr="008C7B64" w:rsidRDefault="00106109" w:rsidP="00C952D7">
      <w:pPr>
        <w:pStyle w:val="ab"/>
        <w:rPr>
          <w:b/>
        </w:rPr>
      </w:pPr>
      <w:r w:rsidRPr="008C7B64">
        <w:rPr>
          <w:b/>
        </w:rPr>
        <w:t xml:space="preserve">Збори вирішили: </w:t>
      </w:r>
    </w:p>
    <w:p w:rsidR="00106109" w:rsidRPr="0001116B" w:rsidRDefault="00106109" w:rsidP="00C952D7">
      <w:pPr>
        <w:pStyle w:val="ab"/>
      </w:pPr>
    </w:p>
    <w:p w:rsidR="00106109" w:rsidRPr="00C43805" w:rsidRDefault="002D3BE7" w:rsidP="00C43805">
      <w:pPr>
        <w:autoSpaceDE w:val="0"/>
        <w:autoSpaceDN w:val="0"/>
        <w:adjustRightInd w:val="0"/>
        <w:ind w:firstLine="708"/>
        <w:jc w:val="both"/>
        <w:rPr>
          <w:b/>
          <w:lang w:val="uk-UA"/>
        </w:rPr>
      </w:pPr>
      <w:r w:rsidRPr="002D3BE7">
        <w:rPr>
          <w:b/>
          <w:lang w:val="uk-UA"/>
        </w:rPr>
        <w:t xml:space="preserve">Обрати членом правління Товариства - Кучму Любов Іванівну (1970 року народження, освіта: вища, Бєлгородський кооперативний інститут, 1995 рік закінчення, економіст-менеджер; місце роботи - </w:t>
      </w:r>
      <w:proofErr w:type="spellStart"/>
      <w:r w:rsidRPr="002D3BE7">
        <w:rPr>
          <w:b/>
          <w:lang w:val="uk-UA"/>
        </w:rPr>
        <w:t>ПрАТ</w:t>
      </w:r>
      <w:proofErr w:type="spellEnd"/>
      <w:r w:rsidRPr="002D3BE7">
        <w:rPr>
          <w:b/>
          <w:lang w:val="uk-UA"/>
        </w:rPr>
        <w:t xml:space="preserve"> «Конотопський хлібокомбінат», заступник головного бухгалтера;</w:t>
      </w:r>
      <w:r w:rsidRPr="002D3BE7">
        <w:rPr>
          <w:b/>
          <w:color w:val="FF0000"/>
          <w:lang w:val="uk-UA"/>
        </w:rPr>
        <w:t xml:space="preserve"> </w:t>
      </w:r>
      <w:r w:rsidRPr="002D3BE7">
        <w:rPr>
          <w:b/>
          <w:lang w:val="uk-UA"/>
        </w:rPr>
        <w:t>загальний стаж роботи – 21 рік; інформація про стаж роботи протягом останніх п’яти років:</w:t>
      </w:r>
      <w:r w:rsidRPr="002D3BE7">
        <w:rPr>
          <w:b/>
          <w:color w:val="FF0000"/>
          <w:lang w:val="uk-UA"/>
        </w:rPr>
        <w:t xml:space="preserve"> </w:t>
      </w:r>
      <w:proofErr w:type="spellStart"/>
      <w:r w:rsidRPr="002D3BE7">
        <w:rPr>
          <w:b/>
          <w:lang w:val="uk-UA"/>
        </w:rPr>
        <w:t>ПрАТ</w:t>
      </w:r>
      <w:proofErr w:type="spellEnd"/>
      <w:r w:rsidRPr="002D3BE7">
        <w:rPr>
          <w:b/>
          <w:lang w:val="uk-UA"/>
        </w:rPr>
        <w:t xml:space="preserve"> «Конотопський хлібокомбінат», заступник головного бухгалтера, непогашеної судимості за корисливі та посадові злочини не має; заборона обіймати певні посади та/або займатись певною діяльністю відсутня;</w:t>
      </w:r>
      <w:r w:rsidRPr="002D3BE7">
        <w:rPr>
          <w:b/>
          <w:color w:val="FF0000"/>
          <w:lang w:val="uk-UA"/>
        </w:rPr>
        <w:t xml:space="preserve"> </w:t>
      </w:r>
      <w:r w:rsidRPr="002D3BE7">
        <w:rPr>
          <w:b/>
          <w:lang w:val="uk-UA"/>
        </w:rPr>
        <w:t xml:space="preserve">акціями Товариства не володіє. </w:t>
      </w:r>
      <w:proofErr w:type="spellStart"/>
      <w:r w:rsidRPr="002D3BE7">
        <w:rPr>
          <w:b/>
        </w:rPr>
        <w:t>Пропозиція</w:t>
      </w:r>
      <w:proofErr w:type="spellEnd"/>
      <w:r w:rsidRPr="002D3BE7">
        <w:rPr>
          <w:b/>
        </w:rPr>
        <w:t xml:space="preserve"> </w:t>
      </w:r>
      <w:proofErr w:type="spellStart"/>
      <w:r w:rsidRPr="002D3BE7">
        <w:rPr>
          <w:b/>
        </w:rPr>
        <w:t>щодо</w:t>
      </w:r>
      <w:proofErr w:type="spellEnd"/>
      <w:r w:rsidRPr="002D3BE7">
        <w:rPr>
          <w:b/>
        </w:rPr>
        <w:t xml:space="preserve"> </w:t>
      </w:r>
      <w:proofErr w:type="spellStart"/>
      <w:r w:rsidRPr="002D3BE7">
        <w:rPr>
          <w:b/>
        </w:rPr>
        <w:t>даного</w:t>
      </w:r>
      <w:proofErr w:type="spellEnd"/>
      <w:r w:rsidRPr="002D3BE7">
        <w:rPr>
          <w:b/>
        </w:rPr>
        <w:t xml:space="preserve"> кандидата внесена </w:t>
      </w:r>
      <w:proofErr w:type="spellStart"/>
      <w:r w:rsidRPr="002D3BE7">
        <w:rPr>
          <w:b/>
        </w:rPr>
        <w:t>акціонером</w:t>
      </w:r>
      <w:proofErr w:type="spellEnd"/>
      <w:r w:rsidRPr="002D3BE7">
        <w:rPr>
          <w:b/>
        </w:rPr>
        <w:t xml:space="preserve"> – </w:t>
      </w:r>
      <w:proofErr w:type="spellStart"/>
      <w:r w:rsidRPr="002D3BE7">
        <w:rPr>
          <w:b/>
        </w:rPr>
        <w:t>Повидиш</w:t>
      </w:r>
      <w:proofErr w:type="spellEnd"/>
      <w:r w:rsidRPr="002D3BE7">
        <w:rPr>
          <w:b/>
        </w:rPr>
        <w:t xml:space="preserve"> Валентиною </w:t>
      </w:r>
      <w:proofErr w:type="spellStart"/>
      <w:r w:rsidRPr="002D3BE7">
        <w:rPr>
          <w:b/>
        </w:rPr>
        <w:t>Федорівною</w:t>
      </w:r>
      <w:proofErr w:type="spellEnd"/>
      <w:r w:rsidRPr="002D3BE7">
        <w:rPr>
          <w:b/>
        </w:rPr>
        <w:t xml:space="preserve">. Кандидат не </w:t>
      </w:r>
      <w:proofErr w:type="spellStart"/>
      <w:r w:rsidRPr="002D3BE7">
        <w:rPr>
          <w:b/>
        </w:rPr>
        <w:t>є</w:t>
      </w:r>
      <w:proofErr w:type="spellEnd"/>
      <w:r w:rsidRPr="002D3BE7">
        <w:rPr>
          <w:b/>
        </w:rPr>
        <w:t xml:space="preserve"> </w:t>
      </w:r>
      <w:proofErr w:type="spellStart"/>
      <w:r w:rsidRPr="002D3BE7">
        <w:rPr>
          <w:b/>
        </w:rPr>
        <w:t>афілійованою</w:t>
      </w:r>
      <w:proofErr w:type="spellEnd"/>
      <w:r w:rsidRPr="002D3BE7">
        <w:rPr>
          <w:b/>
        </w:rPr>
        <w:t xml:space="preserve"> </w:t>
      </w:r>
      <w:proofErr w:type="gramStart"/>
      <w:r w:rsidRPr="002D3BE7">
        <w:rPr>
          <w:b/>
        </w:rPr>
        <w:t>особою</w:t>
      </w:r>
      <w:proofErr w:type="gramEnd"/>
      <w:r w:rsidRPr="002D3BE7">
        <w:rPr>
          <w:b/>
        </w:rPr>
        <w:t xml:space="preserve"> </w:t>
      </w:r>
      <w:proofErr w:type="spellStart"/>
      <w:r w:rsidRPr="002D3BE7">
        <w:rPr>
          <w:b/>
        </w:rPr>
        <w:t>Товариства</w:t>
      </w:r>
      <w:proofErr w:type="spellEnd"/>
      <w:r w:rsidRPr="002D3BE7">
        <w:rPr>
          <w:b/>
        </w:rPr>
        <w:t xml:space="preserve">. Кандидатом </w:t>
      </w:r>
      <w:proofErr w:type="spellStart"/>
      <w:r w:rsidRPr="002D3BE7">
        <w:rPr>
          <w:b/>
        </w:rPr>
        <w:t>надано</w:t>
      </w:r>
      <w:proofErr w:type="spellEnd"/>
      <w:r w:rsidRPr="002D3BE7">
        <w:rPr>
          <w:b/>
        </w:rPr>
        <w:t xml:space="preserve"> </w:t>
      </w:r>
      <w:proofErr w:type="spellStart"/>
      <w:r w:rsidRPr="002D3BE7">
        <w:rPr>
          <w:b/>
        </w:rPr>
        <w:t>письмову</w:t>
      </w:r>
      <w:proofErr w:type="spellEnd"/>
      <w:r w:rsidRPr="002D3BE7">
        <w:rPr>
          <w:b/>
        </w:rPr>
        <w:t xml:space="preserve"> </w:t>
      </w:r>
      <w:proofErr w:type="spellStart"/>
      <w:r w:rsidRPr="002D3BE7">
        <w:rPr>
          <w:b/>
        </w:rPr>
        <w:t>заяву</w:t>
      </w:r>
      <w:proofErr w:type="spellEnd"/>
      <w:r w:rsidRPr="002D3BE7">
        <w:rPr>
          <w:b/>
        </w:rPr>
        <w:t xml:space="preserve"> про </w:t>
      </w:r>
      <w:proofErr w:type="spellStart"/>
      <w:r w:rsidRPr="002D3BE7">
        <w:rPr>
          <w:b/>
        </w:rPr>
        <w:t>згоду</w:t>
      </w:r>
      <w:proofErr w:type="spellEnd"/>
      <w:r w:rsidRPr="002D3BE7">
        <w:rPr>
          <w:b/>
        </w:rPr>
        <w:t xml:space="preserve"> на </w:t>
      </w:r>
      <w:proofErr w:type="spellStart"/>
      <w:r w:rsidRPr="002D3BE7">
        <w:rPr>
          <w:b/>
        </w:rPr>
        <w:t>обрання</w:t>
      </w:r>
      <w:proofErr w:type="spellEnd"/>
      <w:r w:rsidRPr="002D3BE7">
        <w:rPr>
          <w:b/>
        </w:rPr>
        <w:t xml:space="preserve"> членом </w:t>
      </w:r>
      <w:proofErr w:type="spellStart"/>
      <w:r w:rsidRPr="002D3BE7">
        <w:rPr>
          <w:b/>
        </w:rPr>
        <w:t>правління</w:t>
      </w:r>
      <w:proofErr w:type="spellEnd"/>
      <w:r w:rsidRPr="002D3BE7">
        <w:rPr>
          <w:b/>
        </w:rPr>
        <w:t xml:space="preserve"> </w:t>
      </w:r>
      <w:proofErr w:type="spellStart"/>
      <w:r w:rsidRPr="002D3BE7">
        <w:rPr>
          <w:b/>
        </w:rPr>
        <w:t>Товариства</w:t>
      </w:r>
      <w:proofErr w:type="spellEnd"/>
      <w:r w:rsidRPr="002D3BE7">
        <w:rPr>
          <w:b/>
        </w:rPr>
        <w:t xml:space="preserve">. У </w:t>
      </w:r>
      <w:proofErr w:type="spellStart"/>
      <w:r w:rsidRPr="002D3BE7">
        <w:rPr>
          <w:b/>
        </w:rPr>
        <w:t>зазначеній</w:t>
      </w:r>
      <w:proofErr w:type="spellEnd"/>
      <w:r w:rsidRPr="002D3BE7">
        <w:rPr>
          <w:b/>
        </w:rPr>
        <w:t xml:space="preserve"> </w:t>
      </w:r>
      <w:proofErr w:type="spellStart"/>
      <w:r w:rsidRPr="002D3BE7">
        <w:rPr>
          <w:b/>
        </w:rPr>
        <w:t>письмовій</w:t>
      </w:r>
      <w:proofErr w:type="spellEnd"/>
      <w:r w:rsidRPr="002D3BE7">
        <w:rPr>
          <w:b/>
        </w:rPr>
        <w:t xml:space="preserve"> </w:t>
      </w:r>
      <w:proofErr w:type="spellStart"/>
      <w:r w:rsidRPr="002D3BE7">
        <w:rPr>
          <w:b/>
        </w:rPr>
        <w:t>заяві</w:t>
      </w:r>
      <w:proofErr w:type="spellEnd"/>
      <w:r w:rsidRPr="002D3BE7">
        <w:rPr>
          <w:b/>
        </w:rPr>
        <w:t xml:space="preserve"> кандидата </w:t>
      </w:r>
      <w:proofErr w:type="spellStart"/>
      <w:r w:rsidRPr="002D3BE7">
        <w:rPr>
          <w:b/>
        </w:rPr>
        <w:t>наявні</w:t>
      </w:r>
      <w:proofErr w:type="spellEnd"/>
      <w:r w:rsidRPr="002D3BE7">
        <w:rPr>
          <w:b/>
        </w:rPr>
        <w:t xml:space="preserve"> </w:t>
      </w:r>
      <w:proofErr w:type="spellStart"/>
      <w:proofErr w:type="gramStart"/>
      <w:r w:rsidRPr="002D3BE7">
        <w:rPr>
          <w:b/>
        </w:rPr>
        <w:t>вс</w:t>
      </w:r>
      <w:proofErr w:type="gramEnd"/>
      <w:r w:rsidRPr="002D3BE7">
        <w:rPr>
          <w:b/>
        </w:rPr>
        <w:t>і</w:t>
      </w:r>
      <w:proofErr w:type="spellEnd"/>
      <w:r w:rsidRPr="002D3BE7">
        <w:rPr>
          <w:b/>
        </w:rPr>
        <w:t xml:space="preserve"> </w:t>
      </w:r>
      <w:proofErr w:type="spellStart"/>
      <w:r w:rsidRPr="002D3BE7">
        <w:rPr>
          <w:b/>
        </w:rPr>
        <w:t>вищезазначені</w:t>
      </w:r>
      <w:proofErr w:type="spellEnd"/>
      <w:r w:rsidRPr="002D3BE7">
        <w:rPr>
          <w:b/>
        </w:rPr>
        <w:t xml:space="preserve"> </w:t>
      </w:r>
      <w:proofErr w:type="spellStart"/>
      <w:r w:rsidRPr="002D3BE7">
        <w:rPr>
          <w:b/>
        </w:rPr>
        <w:t>відомості</w:t>
      </w:r>
      <w:proofErr w:type="spellEnd"/>
      <w:r w:rsidRPr="002D3BE7">
        <w:rPr>
          <w:b/>
        </w:rPr>
        <w:t>),</w:t>
      </w:r>
      <w:r w:rsidRPr="002D3BE7">
        <w:rPr>
          <w:b/>
          <w:color w:val="FF0000"/>
        </w:rPr>
        <w:t xml:space="preserve"> </w:t>
      </w:r>
      <w:r w:rsidRPr="002D3BE7">
        <w:rPr>
          <w:b/>
          <w:lang w:val="uk-UA"/>
        </w:rPr>
        <w:t xml:space="preserve">з 06.04.2017 року, </w:t>
      </w:r>
      <w:proofErr w:type="spellStart"/>
      <w:r w:rsidR="00C43805" w:rsidRPr="00C43805">
        <w:rPr>
          <w:b/>
        </w:rPr>
        <w:t>терміном</w:t>
      </w:r>
      <w:proofErr w:type="spellEnd"/>
      <w:r w:rsidR="00C43805" w:rsidRPr="00C43805">
        <w:rPr>
          <w:b/>
        </w:rPr>
        <w:t xml:space="preserve"> до </w:t>
      </w:r>
      <w:r w:rsidR="00C43805" w:rsidRPr="00C43805">
        <w:rPr>
          <w:b/>
          <w:lang w:val="uk-UA"/>
        </w:rPr>
        <w:t>21</w:t>
      </w:r>
      <w:r w:rsidR="00C43805" w:rsidRPr="00C43805">
        <w:rPr>
          <w:b/>
        </w:rPr>
        <w:t>.</w:t>
      </w:r>
      <w:r w:rsidR="00C43805" w:rsidRPr="00C43805">
        <w:rPr>
          <w:b/>
          <w:lang w:val="uk-UA"/>
        </w:rPr>
        <w:t>03</w:t>
      </w:r>
      <w:r w:rsidR="00C43805" w:rsidRPr="00C43805">
        <w:rPr>
          <w:b/>
        </w:rPr>
        <w:t>.20</w:t>
      </w:r>
      <w:r w:rsidR="00C43805" w:rsidRPr="00C43805">
        <w:rPr>
          <w:b/>
          <w:lang w:val="uk-UA"/>
        </w:rPr>
        <w:t>21</w:t>
      </w:r>
      <w:r w:rsidR="00C43805" w:rsidRPr="00C43805">
        <w:rPr>
          <w:b/>
        </w:rPr>
        <w:t xml:space="preserve"> року</w:t>
      </w:r>
      <w:r w:rsidR="00C43805" w:rsidRPr="00C43805">
        <w:rPr>
          <w:b/>
          <w:lang w:val="uk-UA"/>
        </w:rPr>
        <w:t>.</w:t>
      </w:r>
    </w:p>
    <w:p w:rsidR="000A7452" w:rsidRPr="008C7B64" w:rsidRDefault="000A7452" w:rsidP="00C952D7">
      <w:pPr>
        <w:pStyle w:val="ab"/>
        <w:rPr>
          <w:b/>
        </w:rPr>
      </w:pPr>
      <w:r w:rsidRPr="008C7B64">
        <w:rPr>
          <w:b/>
        </w:rPr>
        <w:t>13. Питання №13. Прийняття рішення про схвалення вчинених Товариством значних правочинів.</w:t>
      </w:r>
    </w:p>
    <w:p w:rsidR="000A7452" w:rsidRPr="0001116B" w:rsidRDefault="000A7452" w:rsidP="000A7452">
      <w:pPr>
        <w:jc w:val="both"/>
        <w:rPr>
          <w:bCs w:val="0"/>
          <w:iCs w:val="0"/>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sidR="005061B5">
        <w:rPr>
          <w:lang w:val="uk-UA"/>
        </w:rPr>
        <w:t>Вощенко</w:t>
      </w:r>
      <w:proofErr w:type="spellEnd"/>
      <w:r w:rsidR="005061B5">
        <w:rPr>
          <w:lang w:val="uk-UA"/>
        </w:rPr>
        <w:t xml:space="preserve"> Т.М. </w:t>
      </w:r>
      <w:r w:rsidRPr="00D2190B">
        <w:rPr>
          <w:lang w:val="uk-UA"/>
        </w:rPr>
        <w:t>запропонува</w:t>
      </w:r>
      <w:r w:rsidR="005061B5">
        <w:rPr>
          <w:lang w:val="uk-UA"/>
        </w:rPr>
        <w:t>ла</w:t>
      </w:r>
      <w:r>
        <w:rPr>
          <w:lang w:val="uk-UA"/>
        </w:rPr>
        <w:t xml:space="preserve"> п</w:t>
      </w:r>
      <w:proofErr w:type="spellStart"/>
      <w:r w:rsidRPr="001A0D30">
        <w:t>рийнят</w:t>
      </w:r>
      <w:proofErr w:type="spellEnd"/>
      <w:r>
        <w:rPr>
          <w:lang w:val="uk-UA"/>
        </w:rPr>
        <w:t>и</w:t>
      </w:r>
      <w:r w:rsidRPr="001A0D30">
        <w:t xml:space="preserve"> </w:t>
      </w:r>
      <w:proofErr w:type="spellStart"/>
      <w:r w:rsidRPr="001A0D30">
        <w:t>рішення</w:t>
      </w:r>
      <w:proofErr w:type="spellEnd"/>
      <w:r w:rsidRPr="001A0D30">
        <w:t xml:space="preserve"> про </w:t>
      </w:r>
      <w:r w:rsidR="008C16DF">
        <w:rPr>
          <w:lang w:val="uk-UA"/>
        </w:rPr>
        <w:t xml:space="preserve">схвалення вчинених </w:t>
      </w:r>
      <w:r w:rsidR="004D61A9">
        <w:rPr>
          <w:lang w:val="uk-UA"/>
        </w:rPr>
        <w:t>Товариством у 2016 році значних правочинів</w:t>
      </w:r>
      <w:r w:rsidRPr="0001116B">
        <w:rPr>
          <w:bCs w:val="0"/>
          <w:iCs w:val="0"/>
          <w:lang w:val="uk-UA"/>
        </w:rPr>
        <w:t>.</w:t>
      </w:r>
    </w:p>
    <w:p w:rsidR="000A7452" w:rsidRPr="0001116B" w:rsidRDefault="000A7452" w:rsidP="00C952D7">
      <w:pPr>
        <w:pStyle w:val="ab"/>
      </w:pPr>
      <w:r w:rsidRPr="009F2D35">
        <w:tab/>
      </w:r>
      <w:r w:rsidRPr="0001116B">
        <w:t>Заперечень та інших пропозицій від учасників зборів – не надійшло.</w:t>
      </w:r>
    </w:p>
    <w:p w:rsidR="00350709" w:rsidRPr="008C7B64" w:rsidRDefault="008C7B64" w:rsidP="00C952D7">
      <w:pPr>
        <w:pStyle w:val="ab"/>
        <w:rPr>
          <w:b/>
        </w:rPr>
      </w:pPr>
      <w:r w:rsidRPr="008C7B64">
        <w:rPr>
          <w:b/>
          <w:lang w:val="ru-RU"/>
        </w:rPr>
        <w:t xml:space="preserve"> </w:t>
      </w:r>
      <w:r w:rsidR="000A7452" w:rsidRPr="008C7B64">
        <w:rPr>
          <w:b/>
        </w:rPr>
        <w:t>Проект рішення:</w:t>
      </w:r>
      <w:r w:rsidR="00350709" w:rsidRPr="008C7B64">
        <w:rPr>
          <w:b/>
        </w:rPr>
        <w:t xml:space="preserve"> Схвалити вчинені Товариством в 2016 році значні правочини,     </w:t>
      </w:r>
      <w:r w:rsidRPr="008C7B64">
        <w:rPr>
          <w:b/>
          <w:lang w:val="ru-RU"/>
        </w:rPr>
        <w:t xml:space="preserve"> </w:t>
      </w:r>
      <w:r w:rsidR="00350709" w:rsidRPr="008C7B64">
        <w:rPr>
          <w:b/>
        </w:rPr>
        <w:t xml:space="preserve">            </w:t>
      </w:r>
      <w:r>
        <w:rPr>
          <w:b/>
        </w:rPr>
        <w:t>а</w:t>
      </w:r>
      <w:r w:rsidRPr="008C7B64">
        <w:rPr>
          <w:b/>
          <w:lang w:val="ru-RU"/>
        </w:rPr>
        <w:t xml:space="preserve"> </w:t>
      </w:r>
      <w:r w:rsidR="00350709" w:rsidRPr="008C7B64">
        <w:rPr>
          <w:b/>
        </w:rPr>
        <w:t>саме:</w:t>
      </w:r>
    </w:p>
    <w:p w:rsidR="00C43805" w:rsidRPr="00164476" w:rsidRDefault="00C43805" w:rsidP="00C43805">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АТБ-маркет</w:t>
      </w:r>
      <w:proofErr w:type="spellEnd"/>
      <w:r w:rsidRPr="00164476">
        <w:rPr>
          <w:rFonts w:ascii="Times New Roman" w:hAnsi="Times New Roman"/>
          <w:b/>
          <w:sz w:val="24"/>
          <w:szCs w:val="24"/>
          <w:lang w:val="uk-UA"/>
        </w:rPr>
        <w:t>» на загальну суму 4653275 гривень;</w:t>
      </w:r>
    </w:p>
    <w:p w:rsidR="00C43805" w:rsidRPr="00164476" w:rsidRDefault="00C43805" w:rsidP="00C43805">
      <w:pPr>
        <w:pStyle w:val="af0"/>
        <w:numPr>
          <w:ilvl w:val="0"/>
          <w:numId w:val="11"/>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Андрущенко Н.І. на загальну суму 9015000 гривень;</w:t>
      </w:r>
    </w:p>
    <w:p w:rsidR="00C43805" w:rsidRPr="00164476" w:rsidRDefault="00C43805" w:rsidP="00C43805">
      <w:pPr>
        <w:pStyle w:val="af0"/>
        <w:numPr>
          <w:ilvl w:val="0"/>
          <w:numId w:val="11"/>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Дементьєв В.І. на загальну суму 3796916 гривень;</w:t>
      </w:r>
    </w:p>
    <w:p w:rsidR="00C43805" w:rsidRPr="00164476" w:rsidRDefault="00C43805" w:rsidP="00C43805">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Газпостач-Черкаси</w:t>
      </w:r>
      <w:proofErr w:type="spellEnd"/>
      <w:r w:rsidRPr="00164476">
        <w:rPr>
          <w:rFonts w:ascii="Times New Roman" w:hAnsi="Times New Roman"/>
          <w:b/>
          <w:sz w:val="24"/>
          <w:szCs w:val="24"/>
          <w:lang w:val="uk-UA"/>
        </w:rPr>
        <w:t>» на загальну суму 330598 гривень;</w:t>
      </w:r>
    </w:p>
    <w:p w:rsidR="00C43805" w:rsidRPr="00164476" w:rsidRDefault="00C43805" w:rsidP="00C43805">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ПАТ «</w:t>
      </w:r>
      <w:proofErr w:type="spellStart"/>
      <w:r w:rsidRPr="00164476">
        <w:rPr>
          <w:rFonts w:ascii="Times New Roman" w:hAnsi="Times New Roman"/>
          <w:b/>
          <w:sz w:val="24"/>
          <w:szCs w:val="24"/>
          <w:lang w:val="uk-UA"/>
        </w:rPr>
        <w:t>Сумиобленерго</w:t>
      </w:r>
      <w:proofErr w:type="spellEnd"/>
      <w:r w:rsidRPr="00164476">
        <w:rPr>
          <w:rFonts w:ascii="Times New Roman" w:hAnsi="Times New Roman"/>
          <w:b/>
          <w:sz w:val="24"/>
          <w:szCs w:val="24"/>
          <w:lang w:val="uk-UA"/>
        </w:rPr>
        <w:t>» на загальну суму 1027268 гривень.</w:t>
      </w:r>
    </w:p>
    <w:p w:rsidR="000A7452" w:rsidRPr="0001116B" w:rsidRDefault="000A7452" w:rsidP="000A7452">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0A7452" w:rsidRPr="0001116B" w:rsidRDefault="000A7452" w:rsidP="00C952D7">
      <w:pPr>
        <w:pStyle w:val="ab"/>
      </w:pPr>
      <w:r w:rsidRPr="0001116B">
        <w:t>Пропонується проголосувати з питання порядку денного №</w:t>
      </w:r>
      <w:r>
        <w:t>1</w:t>
      </w:r>
      <w:r w:rsidR="00065B3A">
        <w:t>3</w:t>
      </w:r>
      <w:r>
        <w:t xml:space="preserve"> </w:t>
      </w:r>
      <w:r w:rsidRPr="0001116B">
        <w:t>з використанням бюлетеню №</w:t>
      </w:r>
      <w:r>
        <w:t>1</w:t>
      </w:r>
      <w:r w:rsidR="00065B3A">
        <w:t>3</w:t>
      </w:r>
      <w:r w:rsidRPr="0001116B">
        <w:t>.</w:t>
      </w:r>
    </w:p>
    <w:p w:rsidR="000A7452" w:rsidRPr="0001116B" w:rsidRDefault="000A7452" w:rsidP="00C952D7">
      <w:pPr>
        <w:pStyle w:val="ab"/>
      </w:pPr>
      <w:r w:rsidRPr="0001116B">
        <w:tab/>
        <w:t>Питання ставиться на голосування.</w:t>
      </w:r>
    </w:p>
    <w:p w:rsidR="000A7452" w:rsidRPr="008C7B64" w:rsidRDefault="000A7452" w:rsidP="00C952D7">
      <w:pPr>
        <w:pStyle w:val="ab"/>
        <w:rPr>
          <w:b/>
        </w:rPr>
      </w:pPr>
      <w:r w:rsidRPr="0001116B">
        <w:tab/>
      </w:r>
      <w:r w:rsidRPr="008C7B64">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0A7452"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0A7452" w:rsidRPr="0001116B">
        <w:rPr>
          <w:lang w:val="uk-UA"/>
        </w:rPr>
        <w:t>«</w:t>
      </w:r>
      <w:proofErr w:type="spellStart"/>
      <w:r w:rsidR="000A7452" w:rsidRPr="0001116B">
        <w:t>Проти</w:t>
      </w:r>
      <w:proofErr w:type="spellEnd"/>
      <w:r w:rsidR="000A7452" w:rsidRPr="0001116B">
        <w:rPr>
          <w:lang w:val="uk-UA"/>
        </w:rPr>
        <w:t>»</w:t>
      </w:r>
      <w:r w:rsidR="000A7452" w:rsidRPr="0001116B">
        <w:t xml:space="preserve"> – 0 </w:t>
      </w:r>
      <w:proofErr w:type="spellStart"/>
      <w:r w:rsidR="000A7452" w:rsidRPr="0001116B">
        <w:t>голосів</w:t>
      </w:r>
      <w:proofErr w:type="spellEnd"/>
      <w:r w:rsidR="000A7452" w:rsidRPr="0001116B">
        <w:t xml:space="preserve">, </w:t>
      </w:r>
      <w:proofErr w:type="spellStart"/>
      <w:r w:rsidR="000A7452" w:rsidRPr="0001116B">
        <w:t>або</w:t>
      </w:r>
      <w:proofErr w:type="spellEnd"/>
      <w:r w:rsidR="000A7452" w:rsidRPr="0001116B">
        <w:t xml:space="preserve"> 0% </w:t>
      </w:r>
      <w:proofErr w:type="spellStart"/>
      <w:r w:rsidR="000A7452" w:rsidRPr="0001116B">
        <w:t>голосів</w:t>
      </w:r>
      <w:proofErr w:type="spellEnd"/>
      <w:r w:rsidR="000A7452" w:rsidRPr="0001116B">
        <w:rPr>
          <w:lang w:val="uk-UA"/>
        </w:rPr>
        <w:t xml:space="preserve"> акціонерів</w:t>
      </w:r>
      <w:r w:rsidR="000A7452" w:rsidRPr="0001116B">
        <w:t xml:space="preserve">, </w:t>
      </w:r>
      <w:r w:rsidR="000A7452" w:rsidRPr="0001116B">
        <w:rPr>
          <w:lang w:val="uk-UA"/>
        </w:rPr>
        <w:t>які зареєструвалися для участі у загальних зборах та є власниками голосуючих акцій</w:t>
      </w:r>
      <w:r w:rsidR="000A7452" w:rsidRPr="0001116B">
        <w:t>.</w:t>
      </w:r>
    </w:p>
    <w:p w:rsidR="000A7452" w:rsidRPr="0001116B" w:rsidRDefault="000A7452" w:rsidP="000A7452">
      <w:pPr>
        <w:numPr>
          <w:ilvl w:val="0"/>
          <w:numId w:val="16"/>
        </w:numPr>
        <w:autoSpaceDE w:val="0"/>
        <w:autoSpaceDN w:val="0"/>
        <w:adjustRightInd w:val="0"/>
        <w:jc w:val="both"/>
        <w:rPr>
          <w:iCs w:val="0"/>
        </w:rPr>
      </w:pPr>
      <w:r w:rsidRPr="0001116B">
        <w:rPr>
          <w:lang w:val="uk-UA"/>
        </w:rPr>
        <w:lastRenderedPageBreak/>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0A7452" w:rsidRPr="0001116B" w:rsidRDefault="000A7452" w:rsidP="000A7452">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0A7452" w:rsidRPr="0001116B" w:rsidRDefault="000A7452" w:rsidP="000A7452">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0A7452" w:rsidRPr="0001116B" w:rsidRDefault="000A7452" w:rsidP="000A7452">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0A7452" w:rsidRPr="0001116B" w:rsidRDefault="000A7452" w:rsidP="00C952D7">
      <w:pPr>
        <w:pStyle w:val="ab"/>
        <w:rPr>
          <w:sz w:val="10"/>
          <w:szCs w:val="10"/>
        </w:rPr>
      </w:pPr>
      <w:r w:rsidRPr="0001116B">
        <w:tab/>
      </w:r>
    </w:p>
    <w:p w:rsidR="000A7452" w:rsidRPr="00C97E4F" w:rsidRDefault="000A7452" w:rsidP="00C952D7">
      <w:pPr>
        <w:pStyle w:val="ab"/>
        <w:rPr>
          <w:b/>
        </w:rPr>
      </w:pPr>
      <w:r w:rsidRPr="00C97E4F">
        <w:rPr>
          <w:b/>
        </w:rPr>
        <w:t>Рішення прийнято.</w:t>
      </w:r>
    </w:p>
    <w:p w:rsidR="000A7452" w:rsidRPr="00C97E4F" w:rsidRDefault="000A7452" w:rsidP="00C952D7">
      <w:pPr>
        <w:pStyle w:val="ab"/>
        <w:rPr>
          <w:b/>
          <w:sz w:val="10"/>
          <w:szCs w:val="10"/>
        </w:rPr>
      </w:pPr>
      <w:r w:rsidRPr="00C97E4F">
        <w:rPr>
          <w:b/>
        </w:rPr>
        <w:tab/>
      </w:r>
    </w:p>
    <w:p w:rsidR="000A7452" w:rsidRPr="00C97E4F" w:rsidRDefault="000A7452" w:rsidP="00C952D7">
      <w:pPr>
        <w:pStyle w:val="ab"/>
        <w:rPr>
          <w:b/>
        </w:rPr>
      </w:pPr>
      <w:r w:rsidRPr="00C97E4F">
        <w:rPr>
          <w:b/>
        </w:rPr>
        <w:t xml:space="preserve">Збори вирішили: </w:t>
      </w:r>
    </w:p>
    <w:p w:rsidR="000A7452" w:rsidRPr="0001116B" w:rsidRDefault="000A7452" w:rsidP="00C952D7">
      <w:pPr>
        <w:pStyle w:val="ab"/>
      </w:pPr>
    </w:p>
    <w:p w:rsidR="00177FDF" w:rsidRPr="00C97E4F" w:rsidRDefault="00177FDF" w:rsidP="00C952D7">
      <w:pPr>
        <w:pStyle w:val="ab"/>
        <w:rPr>
          <w:b/>
        </w:rPr>
      </w:pPr>
      <w:r w:rsidRPr="00C97E4F">
        <w:rPr>
          <w:b/>
        </w:rPr>
        <w:t>Схвалити вчинені Товариством в 2016 році значні правочини, а саме:</w:t>
      </w:r>
    </w:p>
    <w:p w:rsidR="00277AAB" w:rsidRPr="00164476" w:rsidRDefault="00277AAB" w:rsidP="00277AAB">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АТБ-маркет</w:t>
      </w:r>
      <w:proofErr w:type="spellEnd"/>
      <w:r w:rsidRPr="00164476">
        <w:rPr>
          <w:rFonts w:ascii="Times New Roman" w:hAnsi="Times New Roman"/>
          <w:b/>
          <w:sz w:val="24"/>
          <w:szCs w:val="24"/>
          <w:lang w:val="uk-UA"/>
        </w:rPr>
        <w:t>» на загальну суму 4653275 гривень;</w:t>
      </w:r>
    </w:p>
    <w:p w:rsidR="00277AAB" w:rsidRPr="00164476" w:rsidRDefault="00277AAB" w:rsidP="00277AAB">
      <w:pPr>
        <w:pStyle w:val="af0"/>
        <w:numPr>
          <w:ilvl w:val="0"/>
          <w:numId w:val="11"/>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Андрущенко Н.І. на загальну суму 9015000 гривень;</w:t>
      </w:r>
    </w:p>
    <w:p w:rsidR="00277AAB" w:rsidRPr="00164476" w:rsidRDefault="00277AAB" w:rsidP="00277AAB">
      <w:pPr>
        <w:pStyle w:val="af0"/>
        <w:numPr>
          <w:ilvl w:val="0"/>
          <w:numId w:val="11"/>
        </w:numPr>
        <w:suppressAutoHyphens/>
        <w:spacing w:after="0" w:line="240" w:lineRule="auto"/>
        <w:jc w:val="both"/>
        <w:rPr>
          <w:rFonts w:ascii="Times New Roman" w:hAnsi="Times New Roman"/>
          <w:b/>
          <w:sz w:val="24"/>
          <w:szCs w:val="24"/>
          <w:lang w:val="uk-UA"/>
        </w:rPr>
      </w:pPr>
      <w:proofErr w:type="spellStart"/>
      <w:r w:rsidRPr="00164476">
        <w:rPr>
          <w:rFonts w:ascii="Times New Roman" w:hAnsi="Times New Roman"/>
          <w:b/>
          <w:sz w:val="24"/>
          <w:szCs w:val="24"/>
          <w:lang w:val="uk-UA"/>
        </w:rPr>
        <w:t>ФОП</w:t>
      </w:r>
      <w:proofErr w:type="spellEnd"/>
      <w:r w:rsidRPr="00164476">
        <w:rPr>
          <w:rFonts w:ascii="Times New Roman" w:hAnsi="Times New Roman"/>
          <w:b/>
          <w:sz w:val="24"/>
          <w:szCs w:val="24"/>
          <w:lang w:val="uk-UA"/>
        </w:rPr>
        <w:t xml:space="preserve"> Дементьєв В.І. на загальну суму 3796916 гривень;</w:t>
      </w:r>
    </w:p>
    <w:p w:rsidR="00277AAB" w:rsidRPr="00164476" w:rsidRDefault="00277AAB" w:rsidP="00277AAB">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ТОВ «</w:t>
      </w:r>
      <w:proofErr w:type="spellStart"/>
      <w:r w:rsidRPr="00164476">
        <w:rPr>
          <w:rFonts w:ascii="Times New Roman" w:hAnsi="Times New Roman"/>
          <w:b/>
          <w:sz w:val="24"/>
          <w:szCs w:val="24"/>
          <w:lang w:val="uk-UA"/>
        </w:rPr>
        <w:t>Газпостач-Черкаси</w:t>
      </w:r>
      <w:proofErr w:type="spellEnd"/>
      <w:r w:rsidRPr="00164476">
        <w:rPr>
          <w:rFonts w:ascii="Times New Roman" w:hAnsi="Times New Roman"/>
          <w:b/>
          <w:sz w:val="24"/>
          <w:szCs w:val="24"/>
          <w:lang w:val="uk-UA"/>
        </w:rPr>
        <w:t>» на загальну суму 330598 гривень;</w:t>
      </w:r>
    </w:p>
    <w:p w:rsidR="00277AAB" w:rsidRPr="00164476" w:rsidRDefault="00277AAB" w:rsidP="00277AAB">
      <w:pPr>
        <w:pStyle w:val="af0"/>
        <w:numPr>
          <w:ilvl w:val="0"/>
          <w:numId w:val="11"/>
        </w:numPr>
        <w:suppressAutoHyphens/>
        <w:spacing w:after="0" w:line="240" w:lineRule="auto"/>
        <w:jc w:val="both"/>
        <w:rPr>
          <w:rFonts w:ascii="Times New Roman" w:hAnsi="Times New Roman"/>
          <w:b/>
          <w:sz w:val="24"/>
          <w:szCs w:val="24"/>
          <w:lang w:val="uk-UA"/>
        </w:rPr>
      </w:pPr>
      <w:r w:rsidRPr="00164476">
        <w:rPr>
          <w:rFonts w:ascii="Times New Roman" w:hAnsi="Times New Roman"/>
          <w:b/>
          <w:sz w:val="24"/>
          <w:szCs w:val="24"/>
          <w:lang w:val="uk-UA"/>
        </w:rPr>
        <w:t>ПАТ «</w:t>
      </w:r>
      <w:proofErr w:type="spellStart"/>
      <w:r w:rsidRPr="00164476">
        <w:rPr>
          <w:rFonts w:ascii="Times New Roman" w:hAnsi="Times New Roman"/>
          <w:b/>
          <w:sz w:val="24"/>
          <w:szCs w:val="24"/>
          <w:lang w:val="uk-UA"/>
        </w:rPr>
        <w:t>Сумиобленерго</w:t>
      </w:r>
      <w:proofErr w:type="spellEnd"/>
      <w:r w:rsidRPr="00164476">
        <w:rPr>
          <w:rFonts w:ascii="Times New Roman" w:hAnsi="Times New Roman"/>
          <w:b/>
          <w:sz w:val="24"/>
          <w:szCs w:val="24"/>
          <w:lang w:val="uk-UA"/>
        </w:rPr>
        <w:t>» на загальну суму 1027268 гривень.</w:t>
      </w:r>
    </w:p>
    <w:p w:rsidR="000A7452" w:rsidRDefault="000A7452" w:rsidP="00C952D7">
      <w:pPr>
        <w:pStyle w:val="ab"/>
      </w:pPr>
    </w:p>
    <w:p w:rsidR="00647355" w:rsidRPr="00C97E4F" w:rsidRDefault="009B75E2" w:rsidP="00C952D7">
      <w:pPr>
        <w:pStyle w:val="ab"/>
        <w:rPr>
          <w:b/>
        </w:rPr>
      </w:pPr>
      <w:r w:rsidRPr="00C97E4F">
        <w:rPr>
          <w:b/>
        </w:rPr>
        <w:t>1</w:t>
      </w:r>
      <w:r w:rsidR="009A3DBB" w:rsidRPr="00C97E4F">
        <w:rPr>
          <w:b/>
        </w:rPr>
        <w:t>4</w:t>
      </w:r>
      <w:r w:rsidRPr="00C97E4F">
        <w:rPr>
          <w:b/>
        </w:rPr>
        <w:t>.</w:t>
      </w:r>
      <w:r w:rsidR="00647355" w:rsidRPr="00C97E4F">
        <w:rPr>
          <w:b/>
        </w:rPr>
        <w:t xml:space="preserve"> Питання №1</w:t>
      </w:r>
      <w:r w:rsidR="009A3DBB" w:rsidRPr="00C97E4F">
        <w:rPr>
          <w:b/>
        </w:rPr>
        <w:t>4</w:t>
      </w:r>
      <w:r w:rsidR="00647355" w:rsidRPr="00C97E4F">
        <w:rPr>
          <w:b/>
        </w:rPr>
        <w:t>.</w:t>
      </w:r>
      <w:r w:rsidR="006D1EA7" w:rsidRPr="00C97E4F">
        <w:rPr>
          <w:b/>
        </w:rPr>
        <w:t xml:space="preserve"> </w:t>
      </w:r>
      <w:r w:rsidR="00370951" w:rsidRPr="00C97E4F">
        <w:rPr>
          <w:b/>
        </w:rPr>
        <w:t>Прийняття рішення про попереднє надання згоди на вчинення значних правочинів Товариства</w:t>
      </w:r>
      <w:r w:rsidR="00647355" w:rsidRPr="00C97E4F">
        <w:rPr>
          <w:b/>
        </w:rPr>
        <w:t>.</w:t>
      </w:r>
    </w:p>
    <w:p w:rsidR="00647355" w:rsidRPr="0001116B" w:rsidRDefault="00647355" w:rsidP="00647355">
      <w:pPr>
        <w:jc w:val="both"/>
        <w:rPr>
          <w:bCs w:val="0"/>
          <w:iCs w:val="0"/>
          <w:lang w:val="uk-UA"/>
        </w:rPr>
      </w:pPr>
      <w:r w:rsidRPr="00044F80">
        <w:rPr>
          <w:lang w:val="uk-UA"/>
        </w:rPr>
        <w:tab/>
      </w:r>
      <w:r>
        <w:rPr>
          <w:lang w:val="uk-UA"/>
        </w:rPr>
        <w:t xml:space="preserve">Голова річних загальних зборів акціонерів </w:t>
      </w:r>
      <w:r w:rsidRPr="00044F80">
        <w:rPr>
          <w:lang w:val="uk-UA"/>
        </w:rPr>
        <w:t xml:space="preserve">Товариства – </w:t>
      </w:r>
      <w:proofErr w:type="spellStart"/>
      <w:r w:rsidR="00370951">
        <w:rPr>
          <w:lang w:val="uk-UA"/>
        </w:rPr>
        <w:t>Вощенко</w:t>
      </w:r>
      <w:proofErr w:type="spellEnd"/>
      <w:r w:rsidR="00370951">
        <w:rPr>
          <w:lang w:val="uk-UA"/>
        </w:rPr>
        <w:t xml:space="preserve"> Т.М. з</w:t>
      </w:r>
      <w:r w:rsidRPr="00D2190B">
        <w:rPr>
          <w:lang w:val="uk-UA"/>
        </w:rPr>
        <w:t>апропонува</w:t>
      </w:r>
      <w:r w:rsidR="00370951">
        <w:rPr>
          <w:lang w:val="uk-UA"/>
        </w:rPr>
        <w:t>ла</w:t>
      </w:r>
      <w:r w:rsidR="00551537">
        <w:rPr>
          <w:lang w:val="uk-UA"/>
        </w:rPr>
        <w:t xml:space="preserve">, </w:t>
      </w:r>
      <w:r w:rsidR="00757FAA">
        <w:rPr>
          <w:lang w:val="uk-UA"/>
        </w:rPr>
        <w:t xml:space="preserve">керуючись </w:t>
      </w:r>
      <w:r w:rsidR="00676761">
        <w:rPr>
          <w:lang w:val="uk-UA"/>
        </w:rPr>
        <w:t xml:space="preserve">вимогами ч. 3 ст. 70 Закону України «Про акціонерні товариства» </w:t>
      </w:r>
      <w:r w:rsidR="00E1405A">
        <w:rPr>
          <w:lang w:val="uk-UA"/>
        </w:rPr>
        <w:t>п</w:t>
      </w:r>
      <w:proofErr w:type="spellStart"/>
      <w:r w:rsidR="00E1405A" w:rsidRPr="001A0D30">
        <w:t>рийнят</w:t>
      </w:r>
      <w:proofErr w:type="spellEnd"/>
      <w:r w:rsidR="00E1405A">
        <w:rPr>
          <w:lang w:val="uk-UA"/>
        </w:rPr>
        <w:t>и</w:t>
      </w:r>
      <w:r w:rsidR="00E1405A" w:rsidRPr="001A0D30">
        <w:t xml:space="preserve"> </w:t>
      </w:r>
      <w:proofErr w:type="spellStart"/>
      <w:r w:rsidR="00E1405A" w:rsidRPr="001A0D30">
        <w:t>рішення</w:t>
      </w:r>
      <w:proofErr w:type="spellEnd"/>
      <w:r w:rsidR="00E1405A" w:rsidRPr="001A0D30">
        <w:t xml:space="preserve"> про </w:t>
      </w:r>
      <w:proofErr w:type="spellStart"/>
      <w:r w:rsidR="00E1405A" w:rsidRPr="001A0D30">
        <w:t>попереднє</w:t>
      </w:r>
      <w:proofErr w:type="spellEnd"/>
      <w:r w:rsidR="00E1405A" w:rsidRPr="001A0D30">
        <w:t xml:space="preserve"> </w:t>
      </w:r>
      <w:proofErr w:type="spellStart"/>
      <w:r w:rsidR="00E1405A" w:rsidRPr="001A0D30">
        <w:t>надання</w:t>
      </w:r>
      <w:proofErr w:type="spellEnd"/>
      <w:r w:rsidR="00E1405A" w:rsidRPr="001A0D30">
        <w:t xml:space="preserve"> </w:t>
      </w:r>
      <w:proofErr w:type="spellStart"/>
      <w:r w:rsidR="00E1405A" w:rsidRPr="001A0D30">
        <w:t>згоди</w:t>
      </w:r>
      <w:proofErr w:type="spellEnd"/>
      <w:r w:rsidR="00E1405A" w:rsidRPr="001A0D30">
        <w:t xml:space="preserve"> на </w:t>
      </w:r>
      <w:proofErr w:type="spellStart"/>
      <w:r w:rsidR="00E1405A" w:rsidRPr="001A0D30">
        <w:t>вчинення</w:t>
      </w:r>
      <w:proofErr w:type="spellEnd"/>
      <w:r w:rsidR="00E1405A" w:rsidRPr="001A0D30">
        <w:t xml:space="preserve"> </w:t>
      </w:r>
      <w:proofErr w:type="spellStart"/>
      <w:r w:rsidR="00E1405A" w:rsidRPr="001A0D30">
        <w:t>значних</w:t>
      </w:r>
      <w:proofErr w:type="spellEnd"/>
      <w:r w:rsidR="00E1405A" w:rsidRPr="001A0D30">
        <w:t xml:space="preserve"> </w:t>
      </w:r>
      <w:proofErr w:type="spellStart"/>
      <w:r w:rsidR="00E1405A" w:rsidRPr="001A0D30">
        <w:t>правочинів</w:t>
      </w:r>
      <w:proofErr w:type="spellEnd"/>
      <w:r w:rsidR="00E1405A" w:rsidRPr="001A0D30">
        <w:t xml:space="preserve"> </w:t>
      </w:r>
      <w:proofErr w:type="spellStart"/>
      <w:r w:rsidR="00E1405A" w:rsidRPr="001A0D30">
        <w:t>Товариства</w:t>
      </w:r>
      <w:proofErr w:type="spellEnd"/>
      <w:r w:rsidR="00BF105D">
        <w:rPr>
          <w:lang w:val="uk-UA"/>
        </w:rPr>
        <w:t xml:space="preserve">, які </w:t>
      </w:r>
      <w:r w:rsidR="00956855" w:rsidRPr="00551537">
        <w:rPr>
          <w:lang w:val="uk-UA"/>
        </w:rPr>
        <w:t xml:space="preserve">можуть вчинятися Товариством протягом не більше одного року з дати прийняття </w:t>
      </w:r>
      <w:r w:rsidR="00956855">
        <w:rPr>
          <w:lang w:val="uk-UA"/>
        </w:rPr>
        <w:t xml:space="preserve">такого </w:t>
      </w:r>
      <w:r w:rsidR="00956855" w:rsidRPr="00551537">
        <w:rPr>
          <w:lang w:val="uk-UA"/>
        </w:rPr>
        <w:t>рішення</w:t>
      </w:r>
      <w:r w:rsidR="00956855">
        <w:rPr>
          <w:lang w:val="uk-UA"/>
        </w:rPr>
        <w:t xml:space="preserve">, із зазначенням </w:t>
      </w:r>
      <w:r w:rsidR="00D10C61">
        <w:rPr>
          <w:lang w:val="uk-UA"/>
        </w:rPr>
        <w:t xml:space="preserve">характеру </w:t>
      </w:r>
      <w:r w:rsidR="00057AAE">
        <w:rPr>
          <w:lang w:val="uk-UA"/>
        </w:rPr>
        <w:t>правочинів та їх граничної сукупної вартості</w:t>
      </w:r>
      <w:r w:rsidRPr="0001116B">
        <w:rPr>
          <w:bCs w:val="0"/>
          <w:iCs w:val="0"/>
          <w:lang w:val="uk-UA"/>
        </w:rPr>
        <w:t>.</w:t>
      </w:r>
    </w:p>
    <w:p w:rsidR="00647355" w:rsidRPr="0001116B" w:rsidRDefault="00647355" w:rsidP="00C952D7">
      <w:pPr>
        <w:pStyle w:val="ab"/>
      </w:pPr>
      <w:r w:rsidRPr="009F2D35">
        <w:tab/>
      </w:r>
      <w:r w:rsidRPr="0001116B">
        <w:t>Заперечень та інших пропозицій від учасників зборів – не надійшло.</w:t>
      </w:r>
    </w:p>
    <w:p w:rsidR="00245B28" w:rsidRPr="00C97E4F" w:rsidRDefault="00647355" w:rsidP="00C952D7">
      <w:pPr>
        <w:pStyle w:val="ab"/>
        <w:rPr>
          <w:b/>
        </w:rPr>
      </w:pPr>
      <w:r w:rsidRPr="00C97E4F">
        <w:rPr>
          <w:b/>
        </w:rPr>
        <w:t>Проект рішення:</w:t>
      </w:r>
      <w:r w:rsidR="004A37CC" w:rsidRPr="00C97E4F">
        <w:rPr>
          <w:b/>
        </w:rPr>
        <w:t xml:space="preserve"> </w:t>
      </w:r>
      <w:r w:rsidR="00245B28" w:rsidRPr="00C97E4F">
        <w:rPr>
          <w:b/>
        </w:rPr>
        <w:t>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w:t>
      </w:r>
      <w:r w:rsidR="00245B28" w:rsidRPr="00C97E4F">
        <w:rPr>
          <w:b/>
          <w:lang w:val="en-US"/>
        </w:rPr>
        <w:t> </w:t>
      </w:r>
      <w:r w:rsidR="00245B28" w:rsidRPr="00C97E4F">
        <w:rPr>
          <w:b/>
        </w:rPr>
        <w:t>000</w:t>
      </w:r>
      <w:r w:rsidR="00245B28" w:rsidRPr="00C97E4F">
        <w:rPr>
          <w:b/>
          <w:lang w:val="en-US"/>
        </w:rPr>
        <w:t> </w:t>
      </w:r>
      <w:r w:rsidR="00245B28" w:rsidRPr="00C97E4F">
        <w:rPr>
          <w:b/>
        </w:rPr>
        <w:t>000 (вісімдесят мільйонів) гривень 00 копійок, предметом (характером) яких є:</w:t>
      </w:r>
    </w:p>
    <w:p w:rsidR="00245B28" w:rsidRPr="00C97E4F" w:rsidRDefault="00245B28" w:rsidP="00C952D7">
      <w:pPr>
        <w:pStyle w:val="ab"/>
        <w:rPr>
          <w:b/>
        </w:rPr>
      </w:pPr>
      <w:r w:rsidRPr="00C97E4F">
        <w:rPr>
          <w:b/>
        </w:rPr>
        <w:t>а)  реалізація виробленої продукції;</w:t>
      </w:r>
    </w:p>
    <w:p w:rsidR="00245B28" w:rsidRPr="00C97E4F" w:rsidRDefault="00245B28" w:rsidP="00C952D7">
      <w:pPr>
        <w:pStyle w:val="ab"/>
        <w:rPr>
          <w:b/>
        </w:rPr>
      </w:pPr>
      <w:r w:rsidRPr="00C97E4F">
        <w:rPr>
          <w:b/>
        </w:rPr>
        <w:t>б) придбання сировини та енергоносіїв;</w:t>
      </w:r>
    </w:p>
    <w:p w:rsidR="00245B28" w:rsidRPr="00C97E4F" w:rsidRDefault="00245B28" w:rsidP="00C952D7">
      <w:pPr>
        <w:pStyle w:val="ab"/>
        <w:rPr>
          <w:b/>
        </w:rPr>
      </w:pPr>
      <w:r w:rsidRPr="00C97E4F">
        <w:rPr>
          <w:b/>
        </w:rPr>
        <w:t>в) послуги по переробці давальницької сировини.</w:t>
      </w:r>
    </w:p>
    <w:p w:rsidR="00551537" w:rsidRPr="00C97E4F" w:rsidRDefault="00245B28" w:rsidP="00C952D7">
      <w:pPr>
        <w:pStyle w:val="ab"/>
        <w:rPr>
          <w:b/>
        </w:rPr>
      </w:pPr>
      <w:r w:rsidRPr="00C97E4F">
        <w:rPr>
          <w:b/>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551537" w:rsidRPr="00C97E4F">
        <w:rPr>
          <w:b/>
        </w:rPr>
        <w:t>.</w:t>
      </w:r>
    </w:p>
    <w:p w:rsidR="00647355" w:rsidRPr="0001116B" w:rsidRDefault="00647355" w:rsidP="00647355">
      <w:pPr>
        <w:autoSpaceDE w:val="0"/>
        <w:autoSpaceDN w:val="0"/>
        <w:adjustRightInd w:val="0"/>
        <w:ind w:firstLine="708"/>
        <w:jc w:val="both"/>
        <w:rPr>
          <w:bCs w:val="0"/>
          <w:iCs w:val="0"/>
        </w:rPr>
      </w:pPr>
      <w:r w:rsidRPr="0001116B">
        <w:rPr>
          <w:bCs w:val="0"/>
          <w:iCs w:val="0"/>
        </w:rPr>
        <w:t xml:space="preserve">Проект </w:t>
      </w:r>
      <w:proofErr w:type="spellStart"/>
      <w:proofErr w:type="gramStart"/>
      <w:r w:rsidRPr="0001116B">
        <w:rPr>
          <w:bCs w:val="0"/>
          <w:iCs w:val="0"/>
        </w:rPr>
        <w:t>р</w:t>
      </w:r>
      <w:proofErr w:type="gramEnd"/>
      <w:r w:rsidRPr="0001116B">
        <w:rPr>
          <w:bCs w:val="0"/>
          <w:iCs w:val="0"/>
        </w:rPr>
        <w:t>ішення</w:t>
      </w:r>
      <w:proofErr w:type="spellEnd"/>
      <w:r w:rsidRPr="0001116B">
        <w:rPr>
          <w:bCs w:val="0"/>
          <w:iCs w:val="0"/>
        </w:rPr>
        <w:t xml:space="preserve"> </w:t>
      </w:r>
      <w:proofErr w:type="spellStart"/>
      <w:r w:rsidRPr="0001116B">
        <w:rPr>
          <w:bCs w:val="0"/>
          <w:iCs w:val="0"/>
        </w:rPr>
        <w:t>виноситься</w:t>
      </w:r>
      <w:proofErr w:type="spellEnd"/>
      <w:r w:rsidRPr="0001116B">
        <w:rPr>
          <w:bCs w:val="0"/>
          <w:iCs w:val="0"/>
        </w:rPr>
        <w:t xml:space="preserve"> на </w:t>
      </w:r>
      <w:proofErr w:type="spellStart"/>
      <w:r w:rsidRPr="0001116B">
        <w:rPr>
          <w:bCs w:val="0"/>
          <w:iCs w:val="0"/>
        </w:rPr>
        <w:t>голосування</w:t>
      </w:r>
      <w:proofErr w:type="spellEnd"/>
      <w:r w:rsidRPr="0001116B">
        <w:rPr>
          <w:bCs w:val="0"/>
          <w:iCs w:val="0"/>
        </w:rPr>
        <w:t>.</w:t>
      </w:r>
    </w:p>
    <w:p w:rsidR="00647355" w:rsidRPr="0001116B" w:rsidRDefault="00647355" w:rsidP="00C952D7">
      <w:pPr>
        <w:pStyle w:val="ab"/>
      </w:pPr>
      <w:r w:rsidRPr="0001116B">
        <w:t>Пропонується проголосувати з питання порядку денного №</w:t>
      </w:r>
      <w:r w:rsidR="00F1362D">
        <w:t>1</w:t>
      </w:r>
      <w:r w:rsidR="00271CBB">
        <w:t>4</w:t>
      </w:r>
      <w:r>
        <w:t xml:space="preserve"> </w:t>
      </w:r>
      <w:r w:rsidRPr="0001116B">
        <w:t>з використанням бюлетеню №</w:t>
      </w:r>
      <w:r w:rsidR="00F1362D">
        <w:t>1</w:t>
      </w:r>
      <w:r w:rsidR="00271CBB">
        <w:t>4</w:t>
      </w:r>
      <w:r w:rsidRPr="0001116B">
        <w:t>.</w:t>
      </w:r>
    </w:p>
    <w:p w:rsidR="00647355" w:rsidRPr="0001116B" w:rsidRDefault="00647355" w:rsidP="00C952D7">
      <w:pPr>
        <w:pStyle w:val="ab"/>
      </w:pPr>
      <w:r w:rsidRPr="0001116B">
        <w:tab/>
        <w:t>Питання ставиться на голосування.</w:t>
      </w:r>
    </w:p>
    <w:p w:rsidR="00647355" w:rsidRPr="00C97E4F" w:rsidRDefault="00647355" w:rsidP="00C952D7">
      <w:pPr>
        <w:pStyle w:val="ab"/>
        <w:rPr>
          <w:b/>
        </w:rPr>
      </w:pPr>
      <w:r w:rsidRPr="0001116B">
        <w:tab/>
      </w:r>
      <w:r w:rsidRPr="00C97E4F">
        <w:rPr>
          <w:b/>
        </w:rPr>
        <w:t>Результати голосування:</w:t>
      </w:r>
    </w:p>
    <w:p w:rsidR="00985201" w:rsidRPr="0001116B" w:rsidRDefault="00985201" w:rsidP="00985201">
      <w:pPr>
        <w:autoSpaceDE w:val="0"/>
        <w:autoSpaceDN w:val="0"/>
        <w:adjustRightInd w:val="0"/>
        <w:jc w:val="both"/>
        <w:rPr>
          <w:iCs w:val="0"/>
          <w:lang w:val="uk-UA"/>
        </w:rPr>
      </w:pPr>
      <w:r w:rsidRPr="0001116B">
        <w:rPr>
          <w:lang w:val="uk-UA"/>
        </w:rPr>
        <w:t xml:space="preserve">Надано бюлетенів </w:t>
      </w:r>
      <w:r>
        <w:rPr>
          <w:lang w:val="uk-UA"/>
        </w:rPr>
        <w:t>-3.</w:t>
      </w:r>
    </w:p>
    <w:p w:rsidR="00985201" w:rsidRPr="0001116B" w:rsidRDefault="00985201" w:rsidP="00985201">
      <w:pPr>
        <w:autoSpaceDE w:val="0"/>
        <w:autoSpaceDN w:val="0"/>
        <w:adjustRightInd w:val="0"/>
        <w:jc w:val="both"/>
        <w:rPr>
          <w:iCs w:val="0"/>
          <w:lang w:val="uk-UA"/>
        </w:rPr>
      </w:pPr>
      <w:r w:rsidRPr="0001116B">
        <w:rPr>
          <w:lang w:val="uk-UA"/>
        </w:rPr>
        <w:t xml:space="preserve">Кількість бюлетенів, що надійшли від акціонерів після голосування </w:t>
      </w:r>
      <w:r>
        <w:rPr>
          <w:lang w:val="uk-UA"/>
        </w:rPr>
        <w:t>-3.</w:t>
      </w:r>
    </w:p>
    <w:p w:rsidR="00985201" w:rsidRPr="0001116B" w:rsidRDefault="00985201" w:rsidP="00985201">
      <w:pPr>
        <w:numPr>
          <w:ilvl w:val="0"/>
          <w:numId w:val="16"/>
        </w:numPr>
        <w:autoSpaceDE w:val="0"/>
        <w:autoSpaceDN w:val="0"/>
        <w:adjustRightInd w:val="0"/>
        <w:jc w:val="both"/>
        <w:rPr>
          <w:iCs w:val="0"/>
        </w:rPr>
      </w:pPr>
      <w:r w:rsidRPr="0001116B">
        <w:rPr>
          <w:lang w:val="uk-UA"/>
        </w:rPr>
        <w:t>«</w:t>
      </w:r>
      <w:r w:rsidRPr="0001116B">
        <w:t>За</w:t>
      </w:r>
      <w:r w:rsidRPr="0001116B">
        <w:rPr>
          <w:lang w:val="uk-UA"/>
        </w:rPr>
        <w:t>»</w:t>
      </w:r>
      <w:r w:rsidRPr="0001116B">
        <w:t xml:space="preserve"> – </w:t>
      </w:r>
      <w:r>
        <w:rPr>
          <w:lang w:val="uk-UA"/>
        </w:rPr>
        <w:t>715903</w:t>
      </w:r>
      <w:r w:rsidRPr="00C42AAB">
        <w:rPr>
          <w:color w:val="FF0000"/>
        </w:rPr>
        <w:t xml:space="preserve"> </w:t>
      </w:r>
      <w:r w:rsidRPr="00934F61">
        <w:t>голос</w:t>
      </w:r>
      <w:r w:rsidRPr="00934F61">
        <w:rPr>
          <w:lang w:val="uk-UA"/>
        </w:rPr>
        <w:t>и</w:t>
      </w:r>
      <w:r w:rsidRPr="00934F61">
        <w:t>,</w:t>
      </w:r>
      <w:r w:rsidRPr="0001116B">
        <w:t xml:space="preserve"> </w:t>
      </w:r>
      <w:proofErr w:type="spellStart"/>
      <w:r w:rsidRPr="0001116B">
        <w:t>або</w:t>
      </w:r>
      <w:proofErr w:type="spellEnd"/>
      <w:r w:rsidRPr="0001116B">
        <w:t xml:space="preserve"> 100%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r w:rsidRPr="0001116B">
        <w:t>.</w:t>
      </w:r>
    </w:p>
    <w:p w:rsidR="00647355" w:rsidRPr="0001116B" w:rsidRDefault="00985201" w:rsidP="00985201">
      <w:pPr>
        <w:numPr>
          <w:ilvl w:val="0"/>
          <w:numId w:val="16"/>
        </w:numPr>
        <w:autoSpaceDE w:val="0"/>
        <w:autoSpaceDN w:val="0"/>
        <w:adjustRightInd w:val="0"/>
        <w:jc w:val="both"/>
        <w:rPr>
          <w:iCs w:val="0"/>
        </w:rPr>
      </w:pPr>
      <w:r w:rsidRPr="0001116B">
        <w:rPr>
          <w:lang w:val="uk-UA"/>
        </w:rPr>
        <w:t xml:space="preserve"> </w:t>
      </w:r>
      <w:r w:rsidR="00647355" w:rsidRPr="0001116B">
        <w:rPr>
          <w:lang w:val="uk-UA"/>
        </w:rPr>
        <w:t>«</w:t>
      </w:r>
      <w:proofErr w:type="spellStart"/>
      <w:r w:rsidR="00647355" w:rsidRPr="0001116B">
        <w:t>Проти</w:t>
      </w:r>
      <w:proofErr w:type="spellEnd"/>
      <w:r w:rsidR="00647355" w:rsidRPr="0001116B">
        <w:rPr>
          <w:lang w:val="uk-UA"/>
        </w:rPr>
        <w:t>»</w:t>
      </w:r>
      <w:r w:rsidR="00647355" w:rsidRPr="0001116B">
        <w:t xml:space="preserve"> – 0 </w:t>
      </w:r>
      <w:proofErr w:type="spellStart"/>
      <w:r w:rsidR="00647355" w:rsidRPr="0001116B">
        <w:t>голосів</w:t>
      </w:r>
      <w:proofErr w:type="spellEnd"/>
      <w:r w:rsidR="00647355" w:rsidRPr="0001116B">
        <w:t xml:space="preserve">, </w:t>
      </w:r>
      <w:proofErr w:type="spellStart"/>
      <w:r w:rsidR="00647355" w:rsidRPr="0001116B">
        <w:t>або</w:t>
      </w:r>
      <w:proofErr w:type="spellEnd"/>
      <w:r w:rsidR="00647355" w:rsidRPr="0001116B">
        <w:t xml:space="preserve"> 0% </w:t>
      </w:r>
      <w:proofErr w:type="spellStart"/>
      <w:r w:rsidR="00647355" w:rsidRPr="0001116B">
        <w:t>голосів</w:t>
      </w:r>
      <w:proofErr w:type="spellEnd"/>
      <w:r w:rsidR="00647355" w:rsidRPr="0001116B">
        <w:rPr>
          <w:lang w:val="uk-UA"/>
        </w:rPr>
        <w:t xml:space="preserve"> акціонерів</w:t>
      </w:r>
      <w:r w:rsidR="00647355" w:rsidRPr="0001116B">
        <w:t xml:space="preserve">, </w:t>
      </w:r>
      <w:r w:rsidR="00647355" w:rsidRPr="0001116B">
        <w:rPr>
          <w:lang w:val="uk-UA"/>
        </w:rPr>
        <w:t>які зареєструвалися для участі у загальних зборах та є власниками голосуючих акцій</w:t>
      </w:r>
      <w:r w:rsidR="00647355" w:rsidRPr="0001116B">
        <w:t>.</w:t>
      </w:r>
    </w:p>
    <w:p w:rsidR="00647355" w:rsidRPr="0001116B" w:rsidRDefault="00647355" w:rsidP="00647355">
      <w:pPr>
        <w:numPr>
          <w:ilvl w:val="0"/>
          <w:numId w:val="16"/>
        </w:numPr>
        <w:autoSpaceDE w:val="0"/>
        <w:autoSpaceDN w:val="0"/>
        <w:adjustRightInd w:val="0"/>
        <w:jc w:val="both"/>
        <w:rPr>
          <w:iCs w:val="0"/>
        </w:rPr>
      </w:pPr>
      <w:r w:rsidRPr="0001116B">
        <w:rPr>
          <w:lang w:val="uk-UA"/>
        </w:rPr>
        <w:t>«</w:t>
      </w:r>
      <w:proofErr w:type="spellStart"/>
      <w:r w:rsidRPr="0001116B">
        <w:t>Утрималися</w:t>
      </w:r>
      <w:proofErr w:type="spellEnd"/>
      <w:r w:rsidRPr="0001116B">
        <w:rPr>
          <w:lang w:val="uk-UA"/>
        </w:rPr>
        <w:t>»</w:t>
      </w:r>
      <w:r w:rsidRPr="0001116B">
        <w:t xml:space="preserve"> – 0 </w:t>
      </w:r>
      <w:proofErr w:type="spellStart"/>
      <w:r w:rsidRPr="0001116B">
        <w:t>голосів</w:t>
      </w:r>
      <w:proofErr w:type="spellEnd"/>
      <w:r w:rsidRPr="0001116B">
        <w:t xml:space="preserve">, </w:t>
      </w:r>
      <w:proofErr w:type="spellStart"/>
      <w:r w:rsidRPr="0001116B">
        <w:t>або</w:t>
      </w:r>
      <w:proofErr w:type="spellEnd"/>
      <w:r w:rsidRPr="0001116B">
        <w:t xml:space="preserve"> 0% </w:t>
      </w:r>
      <w:proofErr w:type="spellStart"/>
      <w:r w:rsidRPr="0001116B">
        <w:t>голосів</w:t>
      </w:r>
      <w:proofErr w:type="spellEnd"/>
      <w:r w:rsidRPr="0001116B">
        <w:rPr>
          <w:lang w:val="uk-UA"/>
        </w:rPr>
        <w:t xml:space="preserve"> акціонерів</w:t>
      </w:r>
      <w:r w:rsidRPr="0001116B">
        <w:t xml:space="preserve">, </w:t>
      </w:r>
      <w:r w:rsidRPr="0001116B">
        <w:rPr>
          <w:lang w:val="uk-UA"/>
        </w:rPr>
        <w:t>які зареєструвалися для участі у загальних зборах та є власниками голосуючих акцій.</w:t>
      </w:r>
    </w:p>
    <w:p w:rsidR="00647355" w:rsidRPr="0001116B" w:rsidRDefault="00647355" w:rsidP="00647355">
      <w:pPr>
        <w:autoSpaceDE w:val="0"/>
        <w:autoSpaceDN w:val="0"/>
        <w:adjustRightInd w:val="0"/>
        <w:jc w:val="both"/>
        <w:rPr>
          <w:iCs w:val="0"/>
          <w:lang w:val="uk-UA"/>
        </w:rPr>
      </w:pPr>
      <w:proofErr w:type="spellStart"/>
      <w:r w:rsidRPr="0001116B">
        <w:rPr>
          <w:iCs w:val="0"/>
        </w:rPr>
        <w:t>Кількість</w:t>
      </w:r>
      <w:proofErr w:type="spellEnd"/>
      <w:r w:rsidRPr="0001116B">
        <w:rPr>
          <w:iCs w:val="0"/>
        </w:rPr>
        <w:t xml:space="preserve"> </w:t>
      </w:r>
      <w:proofErr w:type="spellStart"/>
      <w:r w:rsidRPr="0001116B">
        <w:rPr>
          <w:iCs w:val="0"/>
        </w:rPr>
        <w:t>бюлетенів</w:t>
      </w:r>
      <w:proofErr w:type="spellEnd"/>
      <w:r w:rsidRPr="0001116B">
        <w:rPr>
          <w:iCs w:val="0"/>
        </w:rPr>
        <w:t xml:space="preserve">, </w:t>
      </w:r>
      <w:proofErr w:type="spellStart"/>
      <w:r w:rsidRPr="0001116B">
        <w:rPr>
          <w:iCs w:val="0"/>
        </w:rPr>
        <w:t>визнаних</w:t>
      </w:r>
      <w:proofErr w:type="spellEnd"/>
      <w:r w:rsidRPr="0001116B">
        <w:rPr>
          <w:iCs w:val="0"/>
        </w:rPr>
        <w:t xml:space="preserve"> </w:t>
      </w:r>
      <w:proofErr w:type="spellStart"/>
      <w:r w:rsidRPr="0001116B">
        <w:rPr>
          <w:iCs w:val="0"/>
        </w:rPr>
        <w:t>недійсними</w:t>
      </w:r>
      <w:proofErr w:type="spellEnd"/>
      <w:r w:rsidRPr="0001116B">
        <w:rPr>
          <w:iCs w:val="0"/>
        </w:rPr>
        <w:t xml:space="preserve"> - 0 шт.</w:t>
      </w:r>
    </w:p>
    <w:p w:rsidR="00647355" w:rsidRPr="0001116B" w:rsidRDefault="00647355" w:rsidP="00647355">
      <w:pPr>
        <w:autoSpaceDE w:val="0"/>
        <w:autoSpaceDN w:val="0"/>
        <w:adjustRightInd w:val="0"/>
        <w:jc w:val="both"/>
        <w:rPr>
          <w:iCs w:val="0"/>
          <w:lang w:val="uk-UA"/>
        </w:rPr>
      </w:pPr>
      <w:proofErr w:type="spellStart"/>
      <w:r w:rsidRPr="0001116B">
        <w:rPr>
          <w:iCs w:val="0"/>
        </w:rPr>
        <w:lastRenderedPageBreak/>
        <w:t>Кількість</w:t>
      </w:r>
      <w:proofErr w:type="spellEnd"/>
      <w:r w:rsidRPr="0001116B">
        <w:rPr>
          <w:iCs w:val="0"/>
        </w:rPr>
        <w:t xml:space="preserve"> </w:t>
      </w:r>
      <w:proofErr w:type="spellStart"/>
      <w:r w:rsidRPr="0001116B">
        <w:rPr>
          <w:iCs w:val="0"/>
        </w:rPr>
        <w:t>голосів</w:t>
      </w:r>
      <w:proofErr w:type="spellEnd"/>
      <w:r w:rsidRPr="0001116B">
        <w:rPr>
          <w:iCs w:val="0"/>
          <w:lang w:val="uk-UA"/>
        </w:rPr>
        <w:t xml:space="preserve"> акціонерів за бюлетенями, визнаними недійсними -</w:t>
      </w:r>
      <w:r w:rsidRPr="0001116B">
        <w:rPr>
          <w:iCs w:val="0"/>
        </w:rPr>
        <w:t xml:space="preserve"> 0 </w:t>
      </w:r>
      <w:proofErr w:type="spellStart"/>
      <w:r w:rsidRPr="0001116B">
        <w:rPr>
          <w:iCs w:val="0"/>
        </w:rPr>
        <w:t>голосі</w:t>
      </w:r>
      <w:proofErr w:type="gramStart"/>
      <w:r w:rsidRPr="0001116B">
        <w:rPr>
          <w:iCs w:val="0"/>
        </w:rPr>
        <w:t>в</w:t>
      </w:r>
      <w:proofErr w:type="spellEnd"/>
      <w:proofErr w:type="gramEnd"/>
      <w:r w:rsidRPr="0001116B">
        <w:rPr>
          <w:iCs w:val="0"/>
        </w:rPr>
        <w:t>.</w:t>
      </w:r>
    </w:p>
    <w:p w:rsidR="00647355" w:rsidRPr="0001116B" w:rsidRDefault="00647355" w:rsidP="00647355">
      <w:pPr>
        <w:autoSpaceDE w:val="0"/>
        <w:autoSpaceDN w:val="0"/>
        <w:adjustRightInd w:val="0"/>
        <w:jc w:val="both"/>
        <w:rPr>
          <w:iCs w:val="0"/>
        </w:rPr>
      </w:pPr>
      <w:r w:rsidRPr="0001116B">
        <w:rPr>
          <w:iCs w:val="0"/>
          <w:lang w:val="uk-UA"/>
        </w:rPr>
        <w:t xml:space="preserve">Кількість голосів акціонерів, які не брали участь у голосуванні - 0 </w:t>
      </w:r>
      <w:proofErr w:type="spellStart"/>
      <w:r w:rsidRPr="0001116B">
        <w:rPr>
          <w:iCs w:val="0"/>
          <w:lang w:val="uk-UA"/>
        </w:rPr>
        <w:t>шт</w:t>
      </w:r>
      <w:proofErr w:type="spellEnd"/>
      <w:r w:rsidRPr="0001116B">
        <w:rPr>
          <w:iCs w:val="0"/>
        </w:rPr>
        <w:t>.</w:t>
      </w:r>
    </w:p>
    <w:p w:rsidR="00647355" w:rsidRPr="0001116B" w:rsidRDefault="00647355" w:rsidP="00C952D7">
      <w:pPr>
        <w:pStyle w:val="ab"/>
        <w:rPr>
          <w:sz w:val="10"/>
          <w:szCs w:val="10"/>
        </w:rPr>
      </w:pPr>
      <w:r w:rsidRPr="0001116B">
        <w:tab/>
      </w:r>
    </w:p>
    <w:p w:rsidR="00647355" w:rsidRPr="00C97E4F" w:rsidRDefault="00647355" w:rsidP="00C952D7">
      <w:pPr>
        <w:pStyle w:val="ab"/>
        <w:rPr>
          <w:b/>
        </w:rPr>
      </w:pPr>
      <w:r w:rsidRPr="00C97E4F">
        <w:rPr>
          <w:b/>
        </w:rPr>
        <w:t>Рішення прийнято.</w:t>
      </w:r>
    </w:p>
    <w:p w:rsidR="00647355" w:rsidRPr="00C97E4F" w:rsidRDefault="00647355" w:rsidP="00C952D7">
      <w:pPr>
        <w:pStyle w:val="ab"/>
        <w:rPr>
          <w:b/>
          <w:sz w:val="10"/>
          <w:szCs w:val="10"/>
        </w:rPr>
      </w:pPr>
      <w:r w:rsidRPr="00C97E4F">
        <w:rPr>
          <w:b/>
        </w:rPr>
        <w:tab/>
      </w:r>
    </w:p>
    <w:p w:rsidR="00647355" w:rsidRPr="00C97E4F" w:rsidRDefault="00647355" w:rsidP="00C952D7">
      <w:pPr>
        <w:pStyle w:val="ab"/>
        <w:rPr>
          <w:b/>
        </w:rPr>
      </w:pPr>
      <w:r w:rsidRPr="00C97E4F">
        <w:rPr>
          <w:b/>
        </w:rPr>
        <w:t xml:space="preserve">Збори вирішили: </w:t>
      </w:r>
    </w:p>
    <w:p w:rsidR="00647355" w:rsidRPr="0001116B" w:rsidRDefault="00647355" w:rsidP="00C952D7">
      <w:pPr>
        <w:pStyle w:val="ab"/>
      </w:pPr>
    </w:p>
    <w:p w:rsidR="00AD3C57" w:rsidRPr="00C97E4F" w:rsidRDefault="00AD3C57" w:rsidP="00C952D7">
      <w:pPr>
        <w:pStyle w:val="ab"/>
        <w:rPr>
          <w:b/>
        </w:rPr>
      </w:pPr>
      <w:r w:rsidRPr="00C97E4F">
        <w:rPr>
          <w:b/>
        </w:rPr>
        <w:t>Попередньо надати згоду на вчинення Товариством значних правочинів, вартістю більше ніж 25 відсотків вартості активів Товариства за даними останньої річної фінансової звітності, які можуть вчинятися Товариством протягом не більше одного року з дати прийняття цього рішення граничною сукупною вартістю 80</w:t>
      </w:r>
      <w:r w:rsidRPr="00C97E4F">
        <w:rPr>
          <w:b/>
          <w:lang w:val="en-US"/>
        </w:rPr>
        <w:t> </w:t>
      </w:r>
      <w:r w:rsidRPr="00C97E4F">
        <w:rPr>
          <w:b/>
        </w:rPr>
        <w:t>000</w:t>
      </w:r>
      <w:r w:rsidRPr="00C97E4F">
        <w:rPr>
          <w:b/>
          <w:lang w:val="en-US"/>
        </w:rPr>
        <w:t> </w:t>
      </w:r>
      <w:r w:rsidRPr="00C97E4F">
        <w:rPr>
          <w:b/>
        </w:rPr>
        <w:t>000 (вісімдесят мільйонів) гривень 00 копійок, предметом (характером) яких є:</w:t>
      </w:r>
    </w:p>
    <w:p w:rsidR="00AD3C57" w:rsidRPr="00C97E4F" w:rsidRDefault="00AD3C57" w:rsidP="00C952D7">
      <w:pPr>
        <w:pStyle w:val="ab"/>
        <w:rPr>
          <w:b/>
        </w:rPr>
      </w:pPr>
      <w:r w:rsidRPr="00C97E4F">
        <w:rPr>
          <w:b/>
        </w:rPr>
        <w:t>а)  реалізація виробленої продукції;</w:t>
      </w:r>
    </w:p>
    <w:p w:rsidR="00AD3C57" w:rsidRPr="00C97E4F" w:rsidRDefault="00AD3C57" w:rsidP="00C952D7">
      <w:pPr>
        <w:pStyle w:val="ab"/>
        <w:rPr>
          <w:b/>
        </w:rPr>
      </w:pPr>
      <w:r w:rsidRPr="00C97E4F">
        <w:rPr>
          <w:b/>
        </w:rPr>
        <w:t>б) придбання сировини та енергоносіїв;</w:t>
      </w:r>
    </w:p>
    <w:p w:rsidR="00AD3C57" w:rsidRPr="00C97E4F" w:rsidRDefault="00AD3C57" w:rsidP="00C952D7">
      <w:pPr>
        <w:pStyle w:val="ab"/>
        <w:rPr>
          <w:b/>
        </w:rPr>
      </w:pPr>
      <w:r w:rsidRPr="00C97E4F">
        <w:rPr>
          <w:b/>
        </w:rPr>
        <w:t>в) послуги по переробці давальницької сировини.</w:t>
      </w:r>
    </w:p>
    <w:p w:rsidR="00647355" w:rsidRPr="00F1362D" w:rsidRDefault="00AD3C57" w:rsidP="00AD3C57">
      <w:pPr>
        <w:autoSpaceDE w:val="0"/>
        <w:autoSpaceDN w:val="0"/>
        <w:adjustRightInd w:val="0"/>
        <w:ind w:firstLine="708"/>
        <w:jc w:val="both"/>
        <w:rPr>
          <w:b/>
          <w:bCs w:val="0"/>
          <w:iCs w:val="0"/>
          <w:lang w:val="uk-UA"/>
        </w:rPr>
      </w:pPr>
      <w:r w:rsidRPr="009D39F1">
        <w:rPr>
          <w:b/>
          <w:lang w:val="uk-UA"/>
        </w:rPr>
        <w:t>Надати Наглядовій раді Товариства повноваження без отримання додаткового рішення загальних зборів акціонерів Товариства приймати рішення про укладення значних правочинів вартістю більше ніж 25 відсотків вартості активів Товариства за даними його останньої річної фінансової звітності, гранична сукупна вартість яких не повинна перевищувати 80 000 000 (вісімдесят мільйонів) гривень 00 копійок, з усіма можливими змінами та доповненнями, які будуть укладатись Товариством протягом не більше одного року з дати прийняття цього рішення</w:t>
      </w:r>
      <w:r w:rsidR="00F1362D">
        <w:rPr>
          <w:b/>
          <w:lang w:val="uk-UA"/>
        </w:rPr>
        <w:t>.</w:t>
      </w:r>
    </w:p>
    <w:p w:rsidR="00647355" w:rsidRPr="0001116B" w:rsidRDefault="00647355" w:rsidP="00A91F4F">
      <w:pPr>
        <w:autoSpaceDE w:val="0"/>
        <w:autoSpaceDN w:val="0"/>
        <w:adjustRightInd w:val="0"/>
        <w:ind w:firstLine="708"/>
        <w:jc w:val="both"/>
        <w:rPr>
          <w:bCs w:val="0"/>
          <w:iCs w:val="0"/>
          <w:lang w:val="uk-UA"/>
        </w:rPr>
      </w:pPr>
    </w:p>
    <w:p w:rsidR="00A91F4F" w:rsidRPr="0001116B" w:rsidRDefault="00A91F4F" w:rsidP="00A91F4F">
      <w:pPr>
        <w:pStyle w:val="ac"/>
        <w:ind w:firstLine="708"/>
        <w:rPr>
          <w:color w:val="auto"/>
          <w:sz w:val="24"/>
          <w:szCs w:val="24"/>
          <w:lang w:val="uk-UA"/>
        </w:rPr>
      </w:pPr>
      <w:r w:rsidRPr="0001116B">
        <w:rPr>
          <w:color w:val="auto"/>
          <w:sz w:val="24"/>
          <w:szCs w:val="24"/>
          <w:lang w:val="uk-UA"/>
        </w:rPr>
        <w:t xml:space="preserve">Голова </w:t>
      </w:r>
      <w:r w:rsidR="002A77B5">
        <w:rPr>
          <w:color w:val="auto"/>
          <w:sz w:val="24"/>
          <w:szCs w:val="24"/>
          <w:lang w:val="uk-UA"/>
        </w:rPr>
        <w:t xml:space="preserve">річних </w:t>
      </w:r>
      <w:r w:rsidRPr="0001116B">
        <w:rPr>
          <w:color w:val="auto"/>
          <w:sz w:val="24"/>
          <w:szCs w:val="24"/>
          <w:lang w:val="uk-UA"/>
        </w:rPr>
        <w:t xml:space="preserve">загальних зборів акціонерів Товариства – </w:t>
      </w:r>
      <w:proofErr w:type="spellStart"/>
      <w:r w:rsidR="00F269C9">
        <w:rPr>
          <w:color w:val="auto"/>
          <w:sz w:val="24"/>
          <w:szCs w:val="24"/>
          <w:lang w:val="uk-UA"/>
        </w:rPr>
        <w:t>Вощенко</w:t>
      </w:r>
      <w:proofErr w:type="spellEnd"/>
      <w:r w:rsidR="00F269C9">
        <w:rPr>
          <w:color w:val="auto"/>
          <w:sz w:val="24"/>
          <w:szCs w:val="24"/>
          <w:lang w:val="uk-UA"/>
        </w:rPr>
        <w:t xml:space="preserve"> Т.М. </w:t>
      </w:r>
      <w:r w:rsidRPr="0001116B">
        <w:rPr>
          <w:color w:val="auto"/>
          <w:sz w:val="24"/>
          <w:szCs w:val="24"/>
          <w:lang w:val="uk-UA"/>
        </w:rPr>
        <w:t>оголоси</w:t>
      </w:r>
      <w:r w:rsidR="00F269C9">
        <w:rPr>
          <w:color w:val="auto"/>
          <w:sz w:val="24"/>
          <w:szCs w:val="24"/>
          <w:lang w:val="uk-UA"/>
        </w:rPr>
        <w:t>ла</w:t>
      </w:r>
      <w:r w:rsidRPr="0001116B">
        <w:rPr>
          <w:color w:val="auto"/>
          <w:sz w:val="24"/>
          <w:szCs w:val="24"/>
          <w:lang w:val="uk-UA"/>
        </w:rPr>
        <w:t xml:space="preserve">, що всі питання порядку денного </w:t>
      </w:r>
      <w:r w:rsidR="008D6EDC">
        <w:rPr>
          <w:color w:val="auto"/>
          <w:sz w:val="24"/>
          <w:szCs w:val="24"/>
          <w:lang w:val="uk-UA"/>
        </w:rPr>
        <w:t xml:space="preserve">річних </w:t>
      </w:r>
      <w:r w:rsidRPr="0001116B">
        <w:rPr>
          <w:color w:val="auto"/>
          <w:sz w:val="24"/>
          <w:szCs w:val="24"/>
          <w:lang w:val="uk-UA"/>
        </w:rPr>
        <w:t xml:space="preserve">загальних зборів акціонерів Товариства розглянуті, в зв’язку з чим </w:t>
      </w:r>
      <w:r w:rsidR="008D6EDC">
        <w:rPr>
          <w:color w:val="auto"/>
          <w:sz w:val="24"/>
          <w:szCs w:val="24"/>
          <w:lang w:val="uk-UA"/>
        </w:rPr>
        <w:t xml:space="preserve">річні </w:t>
      </w:r>
      <w:r w:rsidRPr="0001116B">
        <w:rPr>
          <w:color w:val="auto"/>
          <w:sz w:val="24"/>
          <w:szCs w:val="24"/>
          <w:lang w:val="uk-UA"/>
        </w:rPr>
        <w:t>загальні збори акціонерів Товариства оголошуються закритими.</w:t>
      </w:r>
    </w:p>
    <w:p w:rsidR="00A91F4F" w:rsidRPr="0001116B" w:rsidRDefault="00A91F4F" w:rsidP="00A91F4F">
      <w:pPr>
        <w:pStyle w:val="ac"/>
        <w:rPr>
          <w:color w:val="auto"/>
          <w:sz w:val="24"/>
          <w:szCs w:val="24"/>
          <w:lang w:val="uk-UA"/>
        </w:rPr>
      </w:pPr>
    </w:p>
    <w:p w:rsidR="00A91F4F" w:rsidRPr="0001116B" w:rsidRDefault="00A91F4F" w:rsidP="00A91F4F">
      <w:pPr>
        <w:pStyle w:val="ac"/>
        <w:rPr>
          <w:color w:val="auto"/>
          <w:sz w:val="24"/>
          <w:szCs w:val="24"/>
          <w:lang w:val="uk-UA"/>
        </w:rPr>
      </w:pPr>
      <w:r w:rsidRPr="0001116B">
        <w:rPr>
          <w:color w:val="auto"/>
          <w:sz w:val="24"/>
          <w:szCs w:val="24"/>
          <w:lang w:val="uk-UA"/>
        </w:rPr>
        <w:t xml:space="preserve">На виконання ч. 3 ст. 45 Закону України «Про акціонерні товариства» підсумки голосування з кожного питання були оголошені учасникам зборів на цих </w:t>
      </w:r>
      <w:r w:rsidR="00A06445">
        <w:rPr>
          <w:color w:val="auto"/>
          <w:sz w:val="24"/>
          <w:szCs w:val="24"/>
          <w:lang w:val="uk-UA"/>
        </w:rPr>
        <w:t xml:space="preserve">річних </w:t>
      </w:r>
      <w:r w:rsidRPr="0001116B">
        <w:rPr>
          <w:color w:val="auto"/>
          <w:sz w:val="24"/>
          <w:szCs w:val="24"/>
          <w:lang w:val="uk-UA"/>
        </w:rPr>
        <w:t>загальних зборах акціонерів Товариства.</w:t>
      </w:r>
    </w:p>
    <w:p w:rsidR="00A91F4F" w:rsidRPr="00A0106E" w:rsidRDefault="00A91F4F" w:rsidP="00A91F4F">
      <w:pPr>
        <w:pStyle w:val="ac"/>
        <w:rPr>
          <w:color w:val="auto"/>
          <w:sz w:val="24"/>
          <w:szCs w:val="24"/>
          <w:lang w:val="uk-UA"/>
        </w:rPr>
      </w:pPr>
    </w:p>
    <w:p w:rsidR="00A91F4F" w:rsidRPr="00277AAB" w:rsidRDefault="00954BDF" w:rsidP="00A91F4F">
      <w:pPr>
        <w:pStyle w:val="ac"/>
        <w:rPr>
          <w:color w:val="auto"/>
          <w:sz w:val="24"/>
          <w:szCs w:val="24"/>
          <w:lang w:val="uk-UA"/>
        </w:rPr>
      </w:pPr>
      <w:r>
        <w:rPr>
          <w:color w:val="auto"/>
          <w:sz w:val="24"/>
          <w:szCs w:val="24"/>
          <w:lang w:val="uk-UA"/>
        </w:rPr>
        <w:t xml:space="preserve">Річні </w:t>
      </w:r>
      <w:r w:rsidR="00A91F4F" w:rsidRPr="00B47BB8">
        <w:rPr>
          <w:color w:val="auto"/>
          <w:sz w:val="24"/>
          <w:szCs w:val="24"/>
          <w:lang w:val="uk-UA"/>
        </w:rPr>
        <w:t xml:space="preserve">загальні збори </w:t>
      </w:r>
      <w:r w:rsidR="00121ADE" w:rsidRPr="00B47BB8">
        <w:rPr>
          <w:color w:val="auto"/>
          <w:sz w:val="24"/>
          <w:szCs w:val="24"/>
          <w:lang w:val="uk-UA"/>
        </w:rPr>
        <w:t>акціонерів Товариства закрито «</w:t>
      </w:r>
      <w:r w:rsidR="00B94675">
        <w:rPr>
          <w:color w:val="auto"/>
          <w:sz w:val="24"/>
          <w:szCs w:val="24"/>
          <w:lang w:val="uk-UA"/>
        </w:rPr>
        <w:t>06</w:t>
      </w:r>
      <w:r w:rsidR="00A91F4F" w:rsidRPr="00B47BB8">
        <w:rPr>
          <w:color w:val="auto"/>
          <w:sz w:val="24"/>
          <w:szCs w:val="24"/>
          <w:lang w:val="uk-UA"/>
        </w:rPr>
        <w:t xml:space="preserve">» </w:t>
      </w:r>
      <w:r w:rsidR="00B94675">
        <w:rPr>
          <w:color w:val="auto"/>
          <w:sz w:val="24"/>
          <w:szCs w:val="24"/>
          <w:lang w:val="uk-UA"/>
        </w:rPr>
        <w:t xml:space="preserve">квітня </w:t>
      </w:r>
      <w:r>
        <w:rPr>
          <w:color w:val="auto"/>
          <w:sz w:val="24"/>
          <w:szCs w:val="24"/>
          <w:lang w:val="uk-UA"/>
        </w:rPr>
        <w:t>2</w:t>
      </w:r>
      <w:r w:rsidR="00A91F4F" w:rsidRPr="00B47BB8">
        <w:rPr>
          <w:color w:val="auto"/>
          <w:sz w:val="24"/>
          <w:szCs w:val="24"/>
          <w:lang w:val="uk-UA"/>
        </w:rPr>
        <w:t>01</w:t>
      </w:r>
      <w:r>
        <w:rPr>
          <w:color w:val="auto"/>
          <w:sz w:val="24"/>
          <w:szCs w:val="24"/>
          <w:lang w:val="uk-UA"/>
        </w:rPr>
        <w:t xml:space="preserve">7 року </w:t>
      </w:r>
      <w:r w:rsidR="00A91F4F" w:rsidRPr="00277AAB">
        <w:rPr>
          <w:color w:val="auto"/>
          <w:sz w:val="24"/>
          <w:szCs w:val="24"/>
          <w:lang w:val="uk-UA"/>
        </w:rPr>
        <w:t xml:space="preserve">о </w:t>
      </w:r>
      <w:r w:rsidR="00277AAB" w:rsidRPr="00277AAB">
        <w:rPr>
          <w:color w:val="auto"/>
          <w:sz w:val="24"/>
          <w:szCs w:val="24"/>
          <w:lang w:val="uk-UA"/>
        </w:rPr>
        <w:t>12</w:t>
      </w:r>
      <w:r w:rsidR="00A91F4F" w:rsidRPr="00277AAB">
        <w:rPr>
          <w:color w:val="auto"/>
          <w:sz w:val="24"/>
          <w:szCs w:val="24"/>
          <w:lang w:val="uk-UA"/>
        </w:rPr>
        <w:t xml:space="preserve"> годині</w:t>
      </w:r>
      <w:r w:rsidR="00277AAB" w:rsidRPr="00277AAB">
        <w:rPr>
          <w:color w:val="auto"/>
          <w:sz w:val="24"/>
          <w:szCs w:val="24"/>
          <w:lang w:val="uk-UA"/>
        </w:rPr>
        <w:t xml:space="preserve"> 10</w:t>
      </w:r>
      <w:r w:rsidR="00F9745A" w:rsidRPr="00277AAB">
        <w:rPr>
          <w:color w:val="auto"/>
          <w:sz w:val="24"/>
          <w:szCs w:val="24"/>
        </w:rPr>
        <w:t xml:space="preserve"> </w:t>
      </w:r>
      <w:r w:rsidR="00A91F4F" w:rsidRPr="00277AAB">
        <w:rPr>
          <w:color w:val="auto"/>
          <w:sz w:val="24"/>
          <w:szCs w:val="24"/>
          <w:lang w:val="uk-UA"/>
        </w:rPr>
        <w:t>хвилин.</w:t>
      </w:r>
    </w:p>
    <w:p w:rsidR="00A91F4F" w:rsidRDefault="00A91F4F" w:rsidP="00A91F4F">
      <w:pPr>
        <w:pStyle w:val="ac"/>
        <w:rPr>
          <w:color w:val="auto"/>
          <w:sz w:val="24"/>
          <w:szCs w:val="24"/>
          <w:lang w:val="uk-UA"/>
        </w:rPr>
      </w:pPr>
      <w:bookmarkStart w:id="1" w:name="_GoBack"/>
      <w:bookmarkEnd w:id="1"/>
    </w:p>
    <w:p w:rsidR="00994C46" w:rsidRPr="00A0106E" w:rsidRDefault="00994C46" w:rsidP="00A91F4F">
      <w:pPr>
        <w:pStyle w:val="ac"/>
        <w:rPr>
          <w:color w:val="auto"/>
          <w:sz w:val="24"/>
          <w:szCs w:val="24"/>
          <w:lang w:val="uk-UA"/>
        </w:rPr>
      </w:pPr>
    </w:p>
    <w:p w:rsidR="00460AB8" w:rsidRDefault="00460AB8" w:rsidP="005622E7">
      <w:pPr>
        <w:pStyle w:val="ac"/>
        <w:ind w:firstLine="0"/>
        <w:rPr>
          <w:b/>
          <w:sz w:val="24"/>
          <w:szCs w:val="24"/>
          <w:lang w:val="uk-UA"/>
        </w:rPr>
      </w:pPr>
      <w:r w:rsidRPr="00F83903">
        <w:rPr>
          <w:b/>
          <w:sz w:val="24"/>
          <w:szCs w:val="24"/>
          <w:lang w:val="uk-UA"/>
        </w:rPr>
        <w:t xml:space="preserve">Голова </w:t>
      </w:r>
      <w:r w:rsidR="00627EF3">
        <w:rPr>
          <w:b/>
          <w:sz w:val="24"/>
          <w:szCs w:val="24"/>
          <w:lang w:val="uk-UA"/>
        </w:rPr>
        <w:t xml:space="preserve">річних </w:t>
      </w:r>
      <w:r>
        <w:rPr>
          <w:b/>
          <w:sz w:val="24"/>
          <w:szCs w:val="24"/>
          <w:lang w:val="uk-UA"/>
        </w:rPr>
        <w:t xml:space="preserve">загальних </w:t>
      </w:r>
      <w:r w:rsidRPr="00F83903">
        <w:rPr>
          <w:b/>
          <w:sz w:val="24"/>
          <w:szCs w:val="24"/>
          <w:lang w:val="uk-UA"/>
        </w:rPr>
        <w:t>зборів акціонерів Товариства</w:t>
      </w:r>
      <w:r w:rsidRPr="00F83903">
        <w:rPr>
          <w:b/>
          <w:sz w:val="24"/>
          <w:szCs w:val="24"/>
        </w:rPr>
        <w:t xml:space="preserve"> </w:t>
      </w:r>
      <w:r w:rsidR="007567BE">
        <w:rPr>
          <w:b/>
          <w:sz w:val="24"/>
          <w:szCs w:val="24"/>
          <w:lang w:val="uk-UA"/>
        </w:rPr>
        <w:t xml:space="preserve"> </w:t>
      </w:r>
      <w:r w:rsidRPr="00F83903">
        <w:rPr>
          <w:b/>
          <w:sz w:val="24"/>
          <w:szCs w:val="24"/>
        </w:rPr>
        <w:t>____________</w:t>
      </w:r>
      <w:r w:rsidRPr="00F83903">
        <w:rPr>
          <w:b/>
          <w:sz w:val="24"/>
          <w:szCs w:val="24"/>
          <w:lang w:val="uk-UA"/>
        </w:rPr>
        <w:t xml:space="preserve"> </w:t>
      </w:r>
      <w:r w:rsidR="007567BE">
        <w:rPr>
          <w:b/>
          <w:sz w:val="24"/>
          <w:szCs w:val="24"/>
          <w:lang w:val="uk-UA"/>
        </w:rPr>
        <w:t xml:space="preserve">     </w:t>
      </w:r>
      <w:r w:rsidR="00F863F7">
        <w:rPr>
          <w:b/>
          <w:sz w:val="24"/>
          <w:szCs w:val="24"/>
          <w:lang w:val="uk-UA"/>
        </w:rPr>
        <w:t>Т</w:t>
      </w:r>
      <w:r>
        <w:rPr>
          <w:b/>
          <w:sz w:val="24"/>
          <w:szCs w:val="24"/>
          <w:lang w:val="uk-UA"/>
        </w:rPr>
        <w:t>.</w:t>
      </w:r>
      <w:r w:rsidR="00F863F7">
        <w:rPr>
          <w:b/>
          <w:sz w:val="24"/>
          <w:szCs w:val="24"/>
          <w:lang w:val="uk-UA"/>
        </w:rPr>
        <w:t>М</w:t>
      </w:r>
      <w:r>
        <w:rPr>
          <w:b/>
          <w:sz w:val="24"/>
          <w:szCs w:val="24"/>
          <w:lang w:val="uk-UA"/>
        </w:rPr>
        <w:t xml:space="preserve">. </w:t>
      </w:r>
      <w:proofErr w:type="spellStart"/>
      <w:r w:rsidR="00F863F7">
        <w:rPr>
          <w:b/>
          <w:sz w:val="24"/>
          <w:szCs w:val="24"/>
          <w:lang w:val="uk-UA"/>
        </w:rPr>
        <w:t>Вощенко</w:t>
      </w:r>
      <w:proofErr w:type="spellEnd"/>
    </w:p>
    <w:p w:rsidR="005622E7" w:rsidRPr="00F83903" w:rsidRDefault="005622E7" w:rsidP="005622E7">
      <w:pPr>
        <w:pStyle w:val="ac"/>
        <w:ind w:firstLine="0"/>
        <w:rPr>
          <w:b/>
          <w:sz w:val="24"/>
          <w:szCs w:val="24"/>
          <w:lang w:val="uk-UA"/>
        </w:rPr>
      </w:pPr>
    </w:p>
    <w:p w:rsidR="00460AB8" w:rsidRPr="00F83903" w:rsidRDefault="00460AB8" w:rsidP="00460AB8">
      <w:pPr>
        <w:pStyle w:val="ac"/>
        <w:rPr>
          <w:b/>
          <w:sz w:val="24"/>
          <w:szCs w:val="24"/>
          <w:lang w:val="uk-UA"/>
        </w:rPr>
      </w:pPr>
    </w:p>
    <w:p w:rsidR="00460AB8" w:rsidRDefault="00460AB8" w:rsidP="00460AB8">
      <w:pPr>
        <w:pStyle w:val="ac"/>
        <w:ind w:firstLine="0"/>
        <w:rPr>
          <w:b/>
          <w:sz w:val="24"/>
          <w:szCs w:val="24"/>
          <w:lang w:val="uk-UA"/>
        </w:rPr>
      </w:pPr>
      <w:r w:rsidRPr="00F83903">
        <w:rPr>
          <w:b/>
          <w:sz w:val="24"/>
          <w:szCs w:val="24"/>
          <w:lang w:val="uk-UA"/>
        </w:rPr>
        <w:t xml:space="preserve">Секретар </w:t>
      </w:r>
      <w:r w:rsidR="00291CDB">
        <w:rPr>
          <w:b/>
          <w:sz w:val="24"/>
          <w:szCs w:val="24"/>
          <w:lang w:val="uk-UA"/>
        </w:rPr>
        <w:t xml:space="preserve">річних </w:t>
      </w:r>
      <w:r>
        <w:rPr>
          <w:b/>
          <w:sz w:val="24"/>
          <w:szCs w:val="24"/>
          <w:lang w:val="uk-UA"/>
        </w:rPr>
        <w:t xml:space="preserve">загальних </w:t>
      </w:r>
      <w:r w:rsidRPr="00F83903">
        <w:rPr>
          <w:b/>
          <w:sz w:val="24"/>
          <w:szCs w:val="24"/>
          <w:lang w:val="uk-UA"/>
        </w:rPr>
        <w:t>зборів акціонерів Товариства</w:t>
      </w:r>
      <w:r w:rsidR="00DF11CB">
        <w:rPr>
          <w:b/>
          <w:sz w:val="24"/>
          <w:szCs w:val="24"/>
          <w:lang w:val="uk-UA"/>
        </w:rPr>
        <w:t xml:space="preserve"> </w:t>
      </w:r>
      <w:r w:rsidRPr="00F83903">
        <w:rPr>
          <w:b/>
          <w:sz w:val="24"/>
          <w:szCs w:val="24"/>
        </w:rPr>
        <w:t>______</w:t>
      </w:r>
      <w:r w:rsidR="0066283D">
        <w:rPr>
          <w:b/>
          <w:sz w:val="24"/>
          <w:szCs w:val="24"/>
          <w:lang w:val="uk-UA"/>
        </w:rPr>
        <w:t>___</w:t>
      </w:r>
      <w:r w:rsidRPr="00F83903">
        <w:rPr>
          <w:b/>
          <w:sz w:val="24"/>
          <w:szCs w:val="24"/>
        </w:rPr>
        <w:t>____</w:t>
      </w:r>
      <w:r w:rsidR="00DF11CB">
        <w:rPr>
          <w:b/>
          <w:sz w:val="24"/>
          <w:szCs w:val="24"/>
          <w:lang w:val="uk-UA"/>
        </w:rPr>
        <w:t xml:space="preserve"> </w:t>
      </w:r>
      <w:r w:rsidR="007567BE">
        <w:rPr>
          <w:b/>
          <w:sz w:val="24"/>
          <w:szCs w:val="24"/>
          <w:lang w:val="uk-UA"/>
        </w:rPr>
        <w:t xml:space="preserve"> </w:t>
      </w:r>
      <w:r w:rsidR="00772AA1">
        <w:rPr>
          <w:b/>
          <w:sz w:val="24"/>
          <w:szCs w:val="24"/>
          <w:lang w:val="uk-UA"/>
        </w:rPr>
        <w:t>Л</w:t>
      </w:r>
      <w:r w:rsidRPr="00201B09">
        <w:rPr>
          <w:b/>
          <w:sz w:val="24"/>
          <w:szCs w:val="24"/>
          <w:lang w:val="uk-UA"/>
        </w:rPr>
        <w:t>.</w:t>
      </w:r>
      <w:r w:rsidR="00772AA1">
        <w:rPr>
          <w:b/>
          <w:sz w:val="24"/>
          <w:szCs w:val="24"/>
          <w:lang w:val="uk-UA"/>
        </w:rPr>
        <w:t>М</w:t>
      </w:r>
      <w:r w:rsidRPr="00201B09">
        <w:rPr>
          <w:b/>
          <w:sz w:val="24"/>
          <w:szCs w:val="24"/>
          <w:lang w:val="uk-UA"/>
        </w:rPr>
        <w:t>.</w:t>
      </w:r>
      <w:r w:rsidRPr="00201B09">
        <w:rPr>
          <w:b/>
          <w:color w:val="auto"/>
          <w:sz w:val="24"/>
          <w:szCs w:val="24"/>
        </w:rPr>
        <w:t xml:space="preserve"> </w:t>
      </w:r>
      <w:r w:rsidR="00772AA1">
        <w:rPr>
          <w:b/>
          <w:sz w:val="24"/>
          <w:szCs w:val="24"/>
          <w:lang w:val="uk-UA"/>
        </w:rPr>
        <w:t>Білан</w:t>
      </w:r>
    </w:p>
    <w:p w:rsidR="007567BE" w:rsidRDefault="007567BE" w:rsidP="00C952D7">
      <w:pPr>
        <w:pStyle w:val="ab"/>
      </w:pPr>
    </w:p>
    <w:p w:rsidR="007567BE" w:rsidRDefault="007567BE" w:rsidP="00C952D7">
      <w:pPr>
        <w:pStyle w:val="ab"/>
      </w:pPr>
    </w:p>
    <w:p w:rsidR="007567BE" w:rsidRPr="00C97E4F" w:rsidRDefault="007567BE" w:rsidP="00C952D7">
      <w:pPr>
        <w:pStyle w:val="ab"/>
        <w:rPr>
          <w:b/>
        </w:rPr>
      </w:pPr>
      <w:r w:rsidRPr="00C97E4F">
        <w:rPr>
          <w:b/>
        </w:rPr>
        <w:t xml:space="preserve">Голова правління  Товариства                                            </w:t>
      </w:r>
      <w:r w:rsidR="00C97E4F">
        <w:rPr>
          <w:b/>
        </w:rPr>
        <w:t>_________________</w:t>
      </w:r>
      <w:r w:rsidRPr="00C97E4F">
        <w:rPr>
          <w:b/>
        </w:rPr>
        <w:t xml:space="preserve">В.Ф. Повидиш </w:t>
      </w:r>
    </w:p>
    <w:p w:rsidR="007567BE" w:rsidRPr="00C97E4F" w:rsidRDefault="007567BE" w:rsidP="00460AB8">
      <w:pPr>
        <w:pStyle w:val="ac"/>
        <w:ind w:firstLine="0"/>
        <w:rPr>
          <w:b/>
          <w:sz w:val="24"/>
          <w:szCs w:val="24"/>
          <w:lang w:val="uk-UA"/>
        </w:rPr>
      </w:pPr>
    </w:p>
    <w:sectPr w:rsidR="007567BE" w:rsidRPr="00C97E4F" w:rsidSect="00DF11CB">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09" w:rsidRDefault="00280A09" w:rsidP="00D3148C">
      <w:r>
        <w:separator/>
      </w:r>
    </w:p>
  </w:endnote>
  <w:endnote w:type="continuationSeparator" w:id="0">
    <w:p w:rsidR="00280A09" w:rsidRDefault="00280A09" w:rsidP="00D3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830813"/>
      <w:docPartObj>
        <w:docPartGallery w:val="Page Numbers (Bottom of Page)"/>
        <w:docPartUnique/>
      </w:docPartObj>
    </w:sdtPr>
    <w:sdtContent>
      <w:p w:rsidR="00280A09" w:rsidRDefault="00F4539E">
        <w:pPr>
          <w:pStyle w:val="af3"/>
          <w:jc w:val="right"/>
        </w:pPr>
        <w:fldSimple w:instr="PAGE   \* MERGEFORMAT">
          <w:r w:rsidR="004E3EF8">
            <w:rPr>
              <w:noProof/>
            </w:rPr>
            <w:t>11</w:t>
          </w:r>
        </w:fldSimple>
      </w:p>
    </w:sdtContent>
  </w:sdt>
  <w:p w:rsidR="00280A09" w:rsidRDefault="00280A0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09" w:rsidRDefault="00280A09" w:rsidP="00D3148C">
      <w:r>
        <w:separator/>
      </w:r>
    </w:p>
  </w:footnote>
  <w:footnote w:type="continuationSeparator" w:id="0">
    <w:p w:rsidR="00280A09" w:rsidRDefault="00280A09" w:rsidP="00D31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339"/>
    <w:multiLevelType w:val="hybridMultilevel"/>
    <w:tmpl w:val="3C70F880"/>
    <w:lvl w:ilvl="0" w:tplc="2A0457FE">
      <w:start w:val="1"/>
      <w:numFmt w:val="bullet"/>
      <w:lvlText w:val="-"/>
      <w:lvlJc w:val="left"/>
      <w:pPr>
        <w:tabs>
          <w:tab w:val="num" w:pos="1065"/>
        </w:tabs>
        <w:ind w:left="1065" w:hanging="360"/>
      </w:pPr>
      <w:rPr>
        <w:rFonts w:ascii="Times New Roman" w:hAnsi="Times New Roman" w:cs="Times New Roman" w:hint="default"/>
      </w:rPr>
    </w:lvl>
    <w:lvl w:ilvl="1" w:tplc="2A0457FE">
      <w:start w:val="1"/>
      <w:numFmt w:val="bullet"/>
      <w:lvlText w:val="-"/>
      <w:lvlJc w:val="left"/>
      <w:pPr>
        <w:tabs>
          <w:tab w:val="num" w:pos="1785"/>
        </w:tabs>
        <w:ind w:left="1785" w:hanging="360"/>
      </w:pPr>
      <w:rPr>
        <w:rFonts w:ascii="Times New Roman" w:hAnsi="Times New Roman" w:cs="Times New Roman" w:hint="default"/>
      </w:rPr>
    </w:lvl>
    <w:lvl w:ilvl="2" w:tplc="03587F9C">
      <w:start w:val="1"/>
      <w:numFmt w:val="decimal"/>
      <w:lvlText w:val="%3."/>
      <w:lvlJc w:val="left"/>
      <w:pPr>
        <w:tabs>
          <w:tab w:val="num" w:pos="2685"/>
        </w:tabs>
        <w:ind w:left="2685"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7916B5"/>
    <w:multiLevelType w:val="hybridMultilevel"/>
    <w:tmpl w:val="7112298A"/>
    <w:lvl w:ilvl="0" w:tplc="9AA4FC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D40203F"/>
    <w:multiLevelType w:val="hybridMultilevel"/>
    <w:tmpl w:val="3438C6B8"/>
    <w:lvl w:ilvl="0" w:tplc="36F4BD2E">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8D3230A"/>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D12B41"/>
    <w:multiLevelType w:val="hybridMultilevel"/>
    <w:tmpl w:val="67D0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57C02"/>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65602F3"/>
    <w:multiLevelType w:val="hybridMultilevel"/>
    <w:tmpl w:val="FDD0B3C0"/>
    <w:lvl w:ilvl="0" w:tplc="C728B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B96578"/>
    <w:multiLevelType w:val="hybridMultilevel"/>
    <w:tmpl w:val="44942CE2"/>
    <w:lvl w:ilvl="0" w:tplc="5240EB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852150"/>
    <w:multiLevelType w:val="hybridMultilevel"/>
    <w:tmpl w:val="32F0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B61F5"/>
    <w:multiLevelType w:val="hybridMultilevel"/>
    <w:tmpl w:val="4D32E728"/>
    <w:lvl w:ilvl="0" w:tplc="AF143C42">
      <w:start w:val="1"/>
      <w:numFmt w:val="decimal"/>
      <w:pStyle w:val="a"/>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9450173"/>
    <w:multiLevelType w:val="multilevel"/>
    <w:tmpl w:val="72A6CDF4"/>
    <w:lvl w:ilvl="0">
      <w:start w:val="1"/>
      <w:numFmt w:val="decimal"/>
      <w:lvlText w:val="%1."/>
      <w:lvlJc w:val="left"/>
      <w:pPr>
        <w:tabs>
          <w:tab w:val="num" w:pos="1068"/>
        </w:tabs>
        <w:ind w:left="1068" w:hanging="360"/>
      </w:pPr>
      <w:rPr>
        <w:b/>
      </w:r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1">
    <w:nsid w:val="5DB061DC"/>
    <w:multiLevelType w:val="hybridMultilevel"/>
    <w:tmpl w:val="EA765B6A"/>
    <w:lvl w:ilvl="0" w:tplc="FFFFFFFF">
      <w:start w:val="2"/>
      <w:numFmt w:val="decimal"/>
      <w:lvlText w:val="%1."/>
      <w:lvlJc w:val="left"/>
      <w:pPr>
        <w:tabs>
          <w:tab w:val="num" w:pos="900"/>
        </w:tabs>
        <w:ind w:left="900" w:hanging="360"/>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
    <w:nsid w:val="5F5F0C99"/>
    <w:multiLevelType w:val="hybridMultilevel"/>
    <w:tmpl w:val="116C9956"/>
    <w:lvl w:ilvl="0" w:tplc="FBB8815A">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629236F4"/>
    <w:multiLevelType w:val="hybridMultilevel"/>
    <w:tmpl w:val="F7DEA74E"/>
    <w:lvl w:ilvl="0" w:tplc="EFA08DF2">
      <w:start w:val="1"/>
      <w:numFmt w:val="decimal"/>
      <w:lvlText w:val="%1."/>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E1A1B5F"/>
    <w:multiLevelType w:val="hybridMultilevel"/>
    <w:tmpl w:val="393C4042"/>
    <w:lvl w:ilvl="0" w:tplc="3398C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D901C2"/>
    <w:multiLevelType w:val="hybridMultilevel"/>
    <w:tmpl w:val="D3DC4DF2"/>
    <w:lvl w:ilvl="0" w:tplc="1974EF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19" w:tentative="1">
      <w:start w:val="1"/>
      <w:numFmt w:val="bullet"/>
      <w:lvlText w:val="o"/>
      <w:lvlJc w:val="left"/>
      <w:pPr>
        <w:tabs>
          <w:tab w:val="num" w:pos="1785"/>
        </w:tabs>
        <w:ind w:left="1785" w:hanging="360"/>
      </w:pPr>
      <w:rPr>
        <w:rFonts w:ascii="Courier New" w:hAnsi="Courier New" w:cs="Courier New" w:hint="default"/>
      </w:rPr>
    </w:lvl>
    <w:lvl w:ilvl="2" w:tplc="0419001B" w:tentative="1">
      <w:start w:val="1"/>
      <w:numFmt w:val="bullet"/>
      <w:lvlText w:val=""/>
      <w:lvlJc w:val="left"/>
      <w:pPr>
        <w:tabs>
          <w:tab w:val="num" w:pos="2505"/>
        </w:tabs>
        <w:ind w:left="2505" w:hanging="360"/>
      </w:pPr>
      <w:rPr>
        <w:rFonts w:ascii="Wingdings" w:hAnsi="Wingdings" w:hint="default"/>
      </w:rPr>
    </w:lvl>
    <w:lvl w:ilvl="3" w:tplc="0419000F" w:tentative="1">
      <w:start w:val="1"/>
      <w:numFmt w:val="bullet"/>
      <w:lvlText w:val=""/>
      <w:lvlJc w:val="left"/>
      <w:pPr>
        <w:tabs>
          <w:tab w:val="num" w:pos="3225"/>
        </w:tabs>
        <w:ind w:left="3225" w:hanging="360"/>
      </w:pPr>
      <w:rPr>
        <w:rFonts w:ascii="Symbol" w:hAnsi="Symbol" w:hint="default"/>
      </w:rPr>
    </w:lvl>
    <w:lvl w:ilvl="4" w:tplc="04190019" w:tentative="1">
      <w:start w:val="1"/>
      <w:numFmt w:val="bullet"/>
      <w:lvlText w:val="o"/>
      <w:lvlJc w:val="left"/>
      <w:pPr>
        <w:tabs>
          <w:tab w:val="num" w:pos="3945"/>
        </w:tabs>
        <w:ind w:left="3945" w:hanging="360"/>
      </w:pPr>
      <w:rPr>
        <w:rFonts w:ascii="Courier New" w:hAnsi="Courier New" w:cs="Courier New" w:hint="default"/>
      </w:rPr>
    </w:lvl>
    <w:lvl w:ilvl="5" w:tplc="0419001B" w:tentative="1">
      <w:start w:val="1"/>
      <w:numFmt w:val="bullet"/>
      <w:lvlText w:val=""/>
      <w:lvlJc w:val="left"/>
      <w:pPr>
        <w:tabs>
          <w:tab w:val="num" w:pos="4665"/>
        </w:tabs>
        <w:ind w:left="4665" w:hanging="360"/>
      </w:pPr>
      <w:rPr>
        <w:rFonts w:ascii="Wingdings" w:hAnsi="Wingdings" w:hint="default"/>
      </w:rPr>
    </w:lvl>
    <w:lvl w:ilvl="6" w:tplc="0419000F" w:tentative="1">
      <w:start w:val="1"/>
      <w:numFmt w:val="bullet"/>
      <w:lvlText w:val=""/>
      <w:lvlJc w:val="left"/>
      <w:pPr>
        <w:tabs>
          <w:tab w:val="num" w:pos="5385"/>
        </w:tabs>
        <w:ind w:left="5385" w:hanging="360"/>
      </w:pPr>
      <w:rPr>
        <w:rFonts w:ascii="Symbol" w:hAnsi="Symbol" w:hint="default"/>
      </w:rPr>
    </w:lvl>
    <w:lvl w:ilvl="7" w:tplc="04190019" w:tentative="1">
      <w:start w:val="1"/>
      <w:numFmt w:val="bullet"/>
      <w:lvlText w:val="o"/>
      <w:lvlJc w:val="left"/>
      <w:pPr>
        <w:tabs>
          <w:tab w:val="num" w:pos="6105"/>
        </w:tabs>
        <w:ind w:left="6105" w:hanging="360"/>
      </w:pPr>
      <w:rPr>
        <w:rFonts w:ascii="Courier New" w:hAnsi="Courier New" w:cs="Courier New" w:hint="default"/>
      </w:rPr>
    </w:lvl>
    <w:lvl w:ilvl="8" w:tplc="0419001B" w:tentative="1">
      <w:start w:val="1"/>
      <w:numFmt w:val="bullet"/>
      <w:lvlText w:val=""/>
      <w:lvlJc w:val="left"/>
      <w:pPr>
        <w:tabs>
          <w:tab w:val="num" w:pos="6825"/>
        </w:tabs>
        <w:ind w:left="6825" w:hanging="360"/>
      </w:pPr>
      <w:rPr>
        <w:rFonts w:ascii="Wingdings" w:hAnsi="Wingdings" w:hint="default"/>
      </w:rPr>
    </w:lvl>
  </w:abstractNum>
  <w:abstractNum w:abstractNumId="16">
    <w:nsid w:val="735C59ED"/>
    <w:multiLevelType w:val="hybridMultilevel"/>
    <w:tmpl w:val="F1CA81A4"/>
    <w:lvl w:ilvl="0" w:tplc="997A61E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D6EDA"/>
    <w:multiLevelType w:val="hybridMultilevel"/>
    <w:tmpl w:val="E5688922"/>
    <w:lvl w:ilvl="0" w:tplc="AF143C42">
      <w:start w:val="1"/>
      <w:numFmt w:val="bullet"/>
      <w:lvlText w:val="-"/>
      <w:lvlJc w:val="left"/>
      <w:pPr>
        <w:tabs>
          <w:tab w:val="num" w:pos="927"/>
        </w:tabs>
        <w:ind w:left="927" w:hanging="360"/>
      </w:pPr>
      <w:rPr>
        <w:rFonts w:ascii="Times New Roman" w:eastAsia="Times New Roman" w:hAnsi="Times New Roman" w:cs="Times New Roman" w:hint="default"/>
      </w:rPr>
    </w:lvl>
    <w:lvl w:ilvl="1" w:tplc="04190019" w:tentative="1">
      <w:start w:val="1"/>
      <w:numFmt w:val="bullet"/>
      <w:lvlText w:val="o"/>
      <w:lvlJc w:val="left"/>
      <w:pPr>
        <w:tabs>
          <w:tab w:val="num" w:pos="1647"/>
        </w:tabs>
        <w:ind w:left="1647" w:hanging="360"/>
      </w:pPr>
      <w:rPr>
        <w:rFonts w:ascii="Courier New" w:hAnsi="Courier New" w:cs="Courier New" w:hint="default"/>
      </w:rPr>
    </w:lvl>
    <w:lvl w:ilvl="2" w:tplc="0419001B" w:tentative="1">
      <w:start w:val="1"/>
      <w:numFmt w:val="bullet"/>
      <w:lvlText w:val=""/>
      <w:lvlJc w:val="left"/>
      <w:pPr>
        <w:tabs>
          <w:tab w:val="num" w:pos="2367"/>
        </w:tabs>
        <w:ind w:left="2367" w:hanging="360"/>
      </w:pPr>
      <w:rPr>
        <w:rFonts w:ascii="Wingdings" w:hAnsi="Wingdings" w:hint="default"/>
      </w:rPr>
    </w:lvl>
    <w:lvl w:ilvl="3" w:tplc="0419000F" w:tentative="1">
      <w:start w:val="1"/>
      <w:numFmt w:val="bullet"/>
      <w:lvlText w:val=""/>
      <w:lvlJc w:val="left"/>
      <w:pPr>
        <w:tabs>
          <w:tab w:val="num" w:pos="3087"/>
        </w:tabs>
        <w:ind w:left="3087" w:hanging="360"/>
      </w:pPr>
      <w:rPr>
        <w:rFonts w:ascii="Symbol" w:hAnsi="Symbol" w:hint="default"/>
      </w:rPr>
    </w:lvl>
    <w:lvl w:ilvl="4" w:tplc="04190019" w:tentative="1">
      <w:start w:val="1"/>
      <w:numFmt w:val="bullet"/>
      <w:lvlText w:val="o"/>
      <w:lvlJc w:val="left"/>
      <w:pPr>
        <w:tabs>
          <w:tab w:val="num" w:pos="3807"/>
        </w:tabs>
        <w:ind w:left="3807" w:hanging="360"/>
      </w:pPr>
      <w:rPr>
        <w:rFonts w:ascii="Courier New" w:hAnsi="Courier New" w:cs="Courier New" w:hint="default"/>
      </w:rPr>
    </w:lvl>
    <w:lvl w:ilvl="5" w:tplc="0419001B" w:tentative="1">
      <w:start w:val="1"/>
      <w:numFmt w:val="bullet"/>
      <w:lvlText w:val=""/>
      <w:lvlJc w:val="left"/>
      <w:pPr>
        <w:tabs>
          <w:tab w:val="num" w:pos="4527"/>
        </w:tabs>
        <w:ind w:left="4527" w:hanging="360"/>
      </w:pPr>
      <w:rPr>
        <w:rFonts w:ascii="Wingdings" w:hAnsi="Wingdings" w:hint="default"/>
      </w:rPr>
    </w:lvl>
    <w:lvl w:ilvl="6" w:tplc="0419000F" w:tentative="1">
      <w:start w:val="1"/>
      <w:numFmt w:val="bullet"/>
      <w:lvlText w:val=""/>
      <w:lvlJc w:val="left"/>
      <w:pPr>
        <w:tabs>
          <w:tab w:val="num" w:pos="5247"/>
        </w:tabs>
        <w:ind w:left="5247" w:hanging="360"/>
      </w:pPr>
      <w:rPr>
        <w:rFonts w:ascii="Symbol" w:hAnsi="Symbol" w:hint="default"/>
      </w:rPr>
    </w:lvl>
    <w:lvl w:ilvl="7" w:tplc="04190019" w:tentative="1">
      <w:start w:val="1"/>
      <w:numFmt w:val="bullet"/>
      <w:lvlText w:val="o"/>
      <w:lvlJc w:val="left"/>
      <w:pPr>
        <w:tabs>
          <w:tab w:val="num" w:pos="5967"/>
        </w:tabs>
        <w:ind w:left="5967" w:hanging="360"/>
      </w:pPr>
      <w:rPr>
        <w:rFonts w:ascii="Courier New" w:hAnsi="Courier New" w:cs="Courier New" w:hint="default"/>
      </w:rPr>
    </w:lvl>
    <w:lvl w:ilvl="8" w:tplc="0419001B" w:tentative="1">
      <w:start w:val="1"/>
      <w:numFmt w:val="bullet"/>
      <w:lvlText w:val=""/>
      <w:lvlJc w:val="left"/>
      <w:pPr>
        <w:tabs>
          <w:tab w:val="num" w:pos="6687"/>
        </w:tabs>
        <w:ind w:left="6687" w:hanging="360"/>
      </w:pPr>
      <w:rPr>
        <w:rFonts w:ascii="Wingdings" w:hAnsi="Wingdings" w:hint="default"/>
      </w:rPr>
    </w:lvl>
  </w:abstractNum>
  <w:abstractNum w:abstractNumId="18">
    <w:nsid w:val="77693E92"/>
    <w:multiLevelType w:val="hybridMultilevel"/>
    <w:tmpl w:val="74FC808E"/>
    <w:lvl w:ilvl="0" w:tplc="635C2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E75249A"/>
    <w:multiLevelType w:val="hybridMultilevel"/>
    <w:tmpl w:val="EA765B6A"/>
    <w:lvl w:ilvl="0" w:tplc="E4342A80">
      <w:start w:val="2"/>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num>
  <w:num w:numId="5">
    <w:abstractNumId w:val="2"/>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7"/>
  </w:num>
  <w:num w:numId="11">
    <w:abstractNumId w:val="12"/>
  </w:num>
  <w:num w:numId="12">
    <w:abstractNumId w:val="8"/>
  </w:num>
  <w:num w:numId="13">
    <w:abstractNumId w:val="14"/>
  </w:num>
  <w:num w:numId="14">
    <w:abstractNumId w:val="6"/>
  </w:num>
  <w:num w:numId="15">
    <w:abstractNumId w:val="4"/>
  </w:num>
  <w:num w:numId="16">
    <w:abstractNumId w:val="7"/>
  </w:num>
  <w:num w:numId="17">
    <w:abstractNumId w:val="9"/>
  </w:num>
  <w:num w:numId="18">
    <w:abstractNumId w:val="9"/>
    <w:lvlOverride w:ilvl="0">
      <w:startOverride w:val="1"/>
    </w:lvlOverride>
  </w:num>
  <w:num w:numId="19">
    <w:abstractNumId w:val="16"/>
  </w:num>
  <w:num w:numId="20">
    <w:abstractNumId w:val="3"/>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670B"/>
    <w:rsid w:val="000023C7"/>
    <w:rsid w:val="00007AC7"/>
    <w:rsid w:val="0001116B"/>
    <w:rsid w:val="00011224"/>
    <w:rsid w:val="00013029"/>
    <w:rsid w:val="00013EB4"/>
    <w:rsid w:val="00017E27"/>
    <w:rsid w:val="00017F63"/>
    <w:rsid w:val="00023AF0"/>
    <w:rsid w:val="00031806"/>
    <w:rsid w:val="000319CC"/>
    <w:rsid w:val="000328B4"/>
    <w:rsid w:val="00036859"/>
    <w:rsid w:val="00040897"/>
    <w:rsid w:val="000414C4"/>
    <w:rsid w:val="0004175C"/>
    <w:rsid w:val="00043A18"/>
    <w:rsid w:val="00044F80"/>
    <w:rsid w:val="0005093D"/>
    <w:rsid w:val="000523D4"/>
    <w:rsid w:val="00052D8E"/>
    <w:rsid w:val="00054B01"/>
    <w:rsid w:val="00057AAE"/>
    <w:rsid w:val="00063159"/>
    <w:rsid w:val="00064B09"/>
    <w:rsid w:val="00065665"/>
    <w:rsid w:val="00065B3A"/>
    <w:rsid w:val="000706A7"/>
    <w:rsid w:val="00071042"/>
    <w:rsid w:val="00072F4A"/>
    <w:rsid w:val="00081634"/>
    <w:rsid w:val="00082019"/>
    <w:rsid w:val="00084484"/>
    <w:rsid w:val="00084C69"/>
    <w:rsid w:val="000856CC"/>
    <w:rsid w:val="0008725A"/>
    <w:rsid w:val="000879B9"/>
    <w:rsid w:val="000909CF"/>
    <w:rsid w:val="000936F2"/>
    <w:rsid w:val="000955DD"/>
    <w:rsid w:val="00096D65"/>
    <w:rsid w:val="00096F39"/>
    <w:rsid w:val="00097E06"/>
    <w:rsid w:val="000A31C0"/>
    <w:rsid w:val="000A3DAA"/>
    <w:rsid w:val="000A477C"/>
    <w:rsid w:val="000A4CF4"/>
    <w:rsid w:val="000A57AD"/>
    <w:rsid w:val="000A5D68"/>
    <w:rsid w:val="000A7452"/>
    <w:rsid w:val="000B0892"/>
    <w:rsid w:val="000B1B39"/>
    <w:rsid w:val="000C3EE1"/>
    <w:rsid w:val="000D3F5D"/>
    <w:rsid w:val="000D41D1"/>
    <w:rsid w:val="000D77BE"/>
    <w:rsid w:val="000E0C61"/>
    <w:rsid w:val="000E3F22"/>
    <w:rsid w:val="000F46BA"/>
    <w:rsid w:val="000F5451"/>
    <w:rsid w:val="00106109"/>
    <w:rsid w:val="00106289"/>
    <w:rsid w:val="0010777B"/>
    <w:rsid w:val="001103D8"/>
    <w:rsid w:val="00110563"/>
    <w:rsid w:val="00110E40"/>
    <w:rsid w:val="001128A9"/>
    <w:rsid w:val="001167A1"/>
    <w:rsid w:val="00121ADE"/>
    <w:rsid w:val="00126145"/>
    <w:rsid w:val="00126BB1"/>
    <w:rsid w:val="001310F9"/>
    <w:rsid w:val="0013205F"/>
    <w:rsid w:val="001343DB"/>
    <w:rsid w:val="0013501A"/>
    <w:rsid w:val="00136AD3"/>
    <w:rsid w:val="00140736"/>
    <w:rsid w:val="00140AAE"/>
    <w:rsid w:val="0015337B"/>
    <w:rsid w:val="001560A4"/>
    <w:rsid w:val="001571A8"/>
    <w:rsid w:val="001577DB"/>
    <w:rsid w:val="0016338D"/>
    <w:rsid w:val="001665A3"/>
    <w:rsid w:val="00170E1C"/>
    <w:rsid w:val="00173465"/>
    <w:rsid w:val="00175936"/>
    <w:rsid w:val="00175BBB"/>
    <w:rsid w:val="00177FDF"/>
    <w:rsid w:val="00181026"/>
    <w:rsid w:val="0018133C"/>
    <w:rsid w:val="0018397C"/>
    <w:rsid w:val="00184A39"/>
    <w:rsid w:val="0018514E"/>
    <w:rsid w:val="0018636B"/>
    <w:rsid w:val="001873CF"/>
    <w:rsid w:val="00194A94"/>
    <w:rsid w:val="001A0B3B"/>
    <w:rsid w:val="001A1BAF"/>
    <w:rsid w:val="001A33B9"/>
    <w:rsid w:val="001A698C"/>
    <w:rsid w:val="001B18F1"/>
    <w:rsid w:val="001B3ACA"/>
    <w:rsid w:val="001B6ECE"/>
    <w:rsid w:val="001C2987"/>
    <w:rsid w:val="001C3A52"/>
    <w:rsid w:val="001C5468"/>
    <w:rsid w:val="001D2E00"/>
    <w:rsid w:val="001D420B"/>
    <w:rsid w:val="001D6DAA"/>
    <w:rsid w:val="001E1673"/>
    <w:rsid w:val="001E2345"/>
    <w:rsid w:val="001E469C"/>
    <w:rsid w:val="001E7459"/>
    <w:rsid w:val="001F1A96"/>
    <w:rsid w:val="001F3DDC"/>
    <w:rsid w:val="001F48F5"/>
    <w:rsid w:val="002009D9"/>
    <w:rsid w:val="0020123F"/>
    <w:rsid w:val="002017D9"/>
    <w:rsid w:val="00201FC2"/>
    <w:rsid w:val="00202001"/>
    <w:rsid w:val="002034CE"/>
    <w:rsid w:val="002062C3"/>
    <w:rsid w:val="0020632D"/>
    <w:rsid w:val="002115D6"/>
    <w:rsid w:val="00214CEC"/>
    <w:rsid w:val="00214D8A"/>
    <w:rsid w:val="00216D4E"/>
    <w:rsid w:val="00217EE5"/>
    <w:rsid w:val="00220FE5"/>
    <w:rsid w:val="00223FC1"/>
    <w:rsid w:val="00225244"/>
    <w:rsid w:val="00225ED8"/>
    <w:rsid w:val="00231C4A"/>
    <w:rsid w:val="00231FA0"/>
    <w:rsid w:val="002323AB"/>
    <w:rsid w:val="00235CFC"/>
    <w:rsid w:val="00235D03"/>
    <w:rsid w:val="00236D8A"/>
    <w:rsid w:val="00241385"/>
    <w:rsid w:val="00242047"/>
    <w:rsid w:val="00245B28"/>
    <w:rsid w:val="002467CE"/>
    <w:rsid w:val="00250401"/>
    <w:rsid w:val="00251F74"/>
    <w:rsid w:val="00254DCE"/>
    <w:rsid w:val="002575C4"/>
    <w:rsid w:val="00260EA5"/>
    <w:rsid w:val="0026666B"/>
    <w:rsid w:val="00270A64"/>
    <w:rsid w:val="002710B2"/>
    <w:rsid w:val="00271CBB"/>
    <w:rsid w:val="0027441E"/>
    <w:rsid w:val="00275EFC"/>
    <w:rsid w:val="00277743"/>
    <w:rsid w:val="00277AAB"/>
    <w:rsid w:val="00280A09"/>
    <w:rsid w:val="00291CDB"/>
    <w:rsid w:val="00292A2E"/>
    <w:rsid w:val="00295582"/>
    <w:rsid w:val="00295896"/>
    <w:rsid w:val="00297D6B"/>
    <w:rsid w:val="002A079D"/>
    <w:rsid w:val="002A1BF9"/>
    <w:rsid w:val="002A3AAA"/>
    <w:rsid w:val="002A4A03"/>
    <w:rsid w:val="002A58FA"/>
    <w:rsid w:val="002A6795"/>
    <w:rsid w:val="002A6AEA"/>
    <w:rsid w:val="002A77B5"/>
    <w:rsid w:val="002B2B83"/>
    <w:rsid w:val="002B745C"/>
    <w:rsid w:val="002B7D8C"/>
    <w:rsid w:val="002D2525"/>
    <w:rsid w:val="002D3BE7"/>
    <w:rsid w:val="002D46CA"/>
    <w:rsid w:val="002E2CE5"/>
    <w:rsid w:val="00304384"/>
    <w:rsid w:val="003078BB"/>
    <w:rsid w:val="00320509"/>
    <w:rsid w:val="00333A43"/>
    <w:rsid w:val="00333D9E"/>
    <w:rsid w:val="003357C3"/>
    <w:rsid w:val="00340F33"/>
    <w:rsid w:val="00342270"/>
    <w:rsid w:val="00345CD6"/>
    <w:rsid w:val="00350709"/>
    <w:rsid w:val="00350E13"/>
    <w:rsid w:val="00351BE6"/>
    <w:rsid w:val="003526B3"/>
    <w:rsid w:val="00352B6A"/>
    <w:rsid w:val="003571EF"/>
    <w:rsid w:val="00357E08"/>
    <w:rsid w:val="00357FB1"/>
    <w:rsid w:val="00360D1B"/>
    <w:rsid w:val="00363BAB"/>
    <w:rsid w:val="00370245"/>
    <w:rsid w:val="00370951"/>
    <w:rsid w:val="00370F99"/>
    <w:rsid w:val="00371B19"/>
    <w:rsid w:val="0037458D"/>
    <w:rsid w:val="0037658A"/>
    <w:rsid w:val="00377D07"/>
    <w:rsid w:val="00380E92"/>
    <w:rsid w:val="003824FF"/>
    <w:rsid w:val="00382710"/>
    <w:rsid w:val="0038275C"/>
    <w:rsid w:val="00382D33"/>
    <w:rsid w:val="0038487C"/>
    <w:rsid w:val="00386790"/>
    <w:rsid w:val="00390FB8"/>
    <w:rsid w:val="00391B80"/>
    <w:rsid w:val="00392191"/>
    <w:rsid w:val="00396452"/>
    <w:rsid w:val="0039769E"/>
    <w:rsid w:val="003A23F4"/>
    <w:rsid w:val="003A2E14"/>
    <w:rsid w:val="003A3474"/>
    <w:rsid w:val="003A34C0"/>
    <w:rsid w:val="003A3962"/>
    <w:rsid w:val="003A67D3"/>
    <w:rsid w:val="003B3BF4"/>
    <w:rsid w:val="003C0EA7"/>
    <w:rsid w:val="003C1FA9"/>
    <w:rsid w:val="003C25FC"/>
    <w:rsid w:val="003C31FA"/>
    <w:rsid w:val="003C57D5"/>
    <w:rsid w:val="003C59B3"/>
    <w:rsid w:val="003C5E68"/>
    <w:rsid w:val="003C7A50"/>
    <w:rsid w:val="003D51E6"/>
    <w:rsid w:val="003E0838"/>
    <w:rsid w:val="003E16BA"/>
    <w:rsid w:val="003E1719"/>
    <w:rsid w:val="003E1908"/>
    <w:rsid w:val="003E26C7"/>
    <w:rsid w:val="003E2B68"/>
    <w:rsid w:val="003E3210"/>
    <w:rsid w:val="003E3567"/>
    <w:rsid w:val="003E511D"/>
    <w:rsid w:val="003E7EAC"/>
    <w:rsid w:val="003F179B"/>
    <w:rsid w:val="003F3308"/>
    <w:rsid w:val="003F5670"/>
    <w:rsid w:val="0040050E"/>
    <w:rsid w:val="00402B24"/>
    <w:rsid w:val="004053AC"/>
    <w:rsid w:val="0040553A"/>
    <w:rsid w:val="004102D4"/>
    <w:rsid w:val="004122B3"/>
    <w:rsid w:val="00413E2B"/>
    <w:rsid w:val="004165ED"/>
    <w:rsid w:val="00422C03"/>
    <w:rsid w:val="00425A58"/>
    <w:rsid w:val="00426693"/>
    <w:rsid w:val="004272B3"/>
    <w:rsid w:val="00427811"/>
    <w:rsid w:val="00430B31"/>
    <w:rsid w:val="00433A60"/>
    <w:rsid w:val="004362AD"/>
    <w:rsid w:val="00437554"/>
    <w:rsid w:val="004375D2"/>
    <w:rsid w:val="00443A35"/>
    <w:rsid w:val="00444F18"/>
    <w:rsid w:val="004475E4"/>
    <w:rsid w:val="00450443"/>
    <w:rsid w:val="00450656"/>
    <w:rsid w:val="00451414"/>
    <w:rsid w:val="00454C7D"/>
    <w:rsid w:val="00460AB8"/>
    <w:rsid w:val="0046191E"/>
    <w:rsid w:val="00461AF7"/>
    <w:rsid w:val="004640B5"/>
    <w:rsid w:val="00464E93"/>
    <w:rsid w:val="00466191"/>
    <w:rsid w:val="00466382"/>
    <w:rsid w:val="00466E89"/>
    <w:rsid w:val="004716A4"/>
    <w:rsid w:val="00484312"/>
    <w:rsid w:val="00484A1E"/>
    <w:rsid w:val="00486DAC"/>
    <w:rsid w:val="004929A1"/>
    <w:rsid w:val="004A27F1"/>
    <w:rsid w:val="004A333C"/>
    <w:rsid w:val="004A37CC"/>
    <w:rsid w:val="004B1488"/>
    <w:rsid w:val="004B63C3"/>
    <w:rsid w:val="004C0786"/>
    <w:rsid w:val="004C5482"/>
    <w:rsid w:val="004D052A"/>
    <w:rsid w:val="004D61A9"/>
    <w:rsid w:val="004D6C70"/>
    <w:rsid w:val="004E3D0E"/>
    <w:rsid w:val="004E3EF8"/>
    <w:rsid w:val="004E4CFE"/>
    <w:rsid w:val="004E59B2"/>
    <w:rsid w:val="004E75A0"/>
    <w:rsid w:val="004F5EFA"/>
    <w:rsid w:val="00500EB6"/>
    <w:rsid w:val="0050300C"/>
    <w:rsid w:val="005061B5"/>
    <w:rsid w:val="00507137"/>
    <w:rsid w:val="00507808"/>
    <w:rsid w:val="005112E0"/>
    <w:rsid w:val="005139F4"/>
    <w:rsid w:val="00516C69"/>
    <w:rsid w:val="00520535"/>
    <w:rsid w:val="005217EA"/>
    <w:rsid w:val="005242B8"/>
    <w:rsid w:val="005266BF"/>
    <w:rsid w:val="005275F3"/>
    <w:rsid w:val="0053108E"/>
    <w:rsid w:val="00532541"/>
    <w:rsid w:val="00535775"/>
    <w:rsid w:val="005401AF"/>
    <w:rsid w:val="00551537"/>
    <w:rsid w:val="00551D8A"/>
    <w:rsid w:val="0055474A"/>
    <w:rsid w:val="00555F5C"/>
    <w:rsid w:val="005622E7"/>
    <w:rsid w:val="00562558"/>
    <w:rsid w:val="00562BEC"/>
    <w:rsid w:val="00566E92"/>
    <w:rsid w:val="00570976"/>
    <w:rsid w:val="005716EA"/>
    <w:rsid w:val="00571FCF"/>
    <w:rsid w:val="0057600A"/>
    <w:rsid w:val="00576D13"/>
    <w:rsid w:val="00581B45"/>
    <w:rsid w:val="005843E0"/>
    <w:rsid w:val="005846B0"/>
    <w:rsid w:val="00597EC9"/>
    <w:rsid w:val="005A6277"/>
    <w:rsid w:val="005B4C3D"/>
    <w:rsid w:val="005C0F7E"/>
    <w:rsid w:val="005D082D"/>
    <w:rsid w:val="005D099D"/>
    <w:rsid w:val="005D573C"/>
    <w:rsid w:val="005D6A07"/>
    <w:rsid w:val="005D7B86"/>
    <w:rsid w:val="005E1746"/>
    <w:rsid w:val="005E24EF"/>
    <w:rsid w:val="005E35CE"/>
    <w:rsid w:val="005F1323"/>
    <w:rsid w:val="005F2114"/>
    <w:rsid w:val="005F3DF9"/>
    <w:rsid w:val="00601EBC"/>
    <w:rsid w:val="0060543C"/>
    <w:rsid w:val="00615C83"/>
    <w:rsid w:val="006206A1"/>
    <w:rsid w:val="00621DAF"/>
    <w:rsid w:val="00624D9B"/>
    <w:rsid w:val="00625B2B"/>
    <w:rsid w:val="00625B62"/>
    <w:rsid w:val="00626F0F"/>
    <w:rsid w:val="00627EF3"/>
    <w:rsid w:val="00630F02"/>
    <w:rsid w:val="0063125E"/>
    <w:rsid w:val="0063489D"/>
    <w:rsid w:val="00640CC0"/>
    <w:rsid w:val="00641DF0"/>
    <w:rsid w:val="006457DD"/>
    <w:rsid w:val="00647355"/>
    <w:rsid w:val="00651A66"/>
    <w:rsid w:val="00651B7D"/>
    <w:rsid w:val="0066283D"/>
    <w:rsid w:val="006630A4"/>
    <w:rsid w:val="006642B4"/>
    <w:rsid w:val="0067083D"/>
    <w:rsid w:val="00670AAD"/>
    <w:rsid w:val="00672714"/>
    <w:rsid w:val="00672AC7"/>
    <w:rsid w:val="00673038"/>
    <w:rsid w:val="00676761"/>
    <w:rsid w:val="006821BF"/>
    <w:rsid w:val="0068474C"/>
    <w:rsid w:val="00687EBC"/>
    <w:rsid w:val="006930AB"/>
    <w:rsid w:val="0069508B"/>
    <w:rsid w:val="00696224"/>
    <w:rsid w:val="00697494"/>
    <w:rsid w:val="00697C68"/>
    <w:rsid w:val="00697ED2"/>
    <w:rsid w:val="006A381B"/>
    <w:rsid w:val="006B02D4"/>
    <w:rsid w:val="006B0C6A"/>
    <w:rsid w:val="006B155E"/>
    <w:rsid w:val="006B18B2"/>
    <w:rsid w:val="006C5870"/>
    <w:rsid w:val="006C5A4B"/>
    <w:rsid w:val="006C67C0"/>
    <w:rsid w:val="006D1363"/>
    <w:rsid w:val="006D1EA7"/>
    <w:rsid w:val="006D3759"/>
    <w:rsid w:val="006D72F4"/>
    <w:rsid w:val="006D7431"/>
    <w:rsid w:val="006E2167"/>
    <w:rsid w:val="006E26EB"/>
    <w:rsid w:val="006E4F25"/>
    <w:rsid w:val="006E723E"/>
    <w:rsid w:val="006E79FD"/>
    <w:rsid w:val="006F1CC4"/>
    <w:rsid w:val="006F3AE5"/>
    <w:rsid w:val="006F40C4"/>
    <w:rsid w:val="006F4C65"/>
    <w:rsid w:val="006F5A56"/>
    <w:rsid w:val="006F625E"/>
    <w:rsid w:val="006F6998"/>
    <w:rsid w:val="007027B9"/>
    <w:rsid w:val="00702E32"/>
    <w:rsid w:val="00703454"/>
    <w:rsid w:val="00703723"/>
    <w:rsid w:val="00704915"/>
    <w:rsid w:val="00706B34"/>
    <w:rsid w:val="00707FF8"/>
    <w:rsid w:val="007109B8"/>
    <w:rsid w:val="00710FCF"/>
    <w:rsid w:val="007123AD"/>
    <w:rsid w:val="00714758"/>
    <w:rsid w:val="0071617D"/>
    <w:rsid w:val="007205EA"/>
    <w:rsid w:val="00722AFF"/>
    <w:rsid w:val="00726477"/>
    <w:rsid w:val="00726F64"/>
    <w:rsid w:val="007277DB"/>
    <w:rsid w:val="00733092"/>
    <w:rsid w:val="007332E7"/>
    <w:rsid w:val="00737216"/>
    <w:rsid w:val="007447B6"/>
    <w:rsid w:val="007517D6"/>
    <w:rsid w:val="00752E28"/>
    <w:rsid w:val="00754EB1"/>
    <w:rsid w:val="007567BE"/>
    <w:rsid w:val="007567C7"/>
    <w:rsid w:val="00757B05"/>
    <w:rsid w:val="00757F1D"/>
    <w:rsid w:val="00757FAA"/>
    <w:rsid w:val="00760C0F"/>
    <w:rsid w:val="007624FA"/>
    <w:rsid w:val="00766081"/>
    <w:rsid w:val="00767D0E"/>
    <w:rsid w:val="007710D1"/>
    <w:rsid w:val="00771476"/>
    <w:rsid w:val="00772AA1"/>
    <w:rsid w:val="007768AB"/>
    <w:rsid w:val="00777378"/>
    <w:rsid w:val="00785CF1"/>
    <w:rsid w:val="00785E19"/>
    <w:rsid w:val="0078747A"/>
    <w:rsid w:val="00790F5B"/>
    <w:rsid w:val="007A1B2E"/>
    <w:rsid w:val="007A536C"/>
    <w:rsid w:val="007A67A0"/>
    <w:rsid w:val="007A74D3"/>
    <w:rsid w:val="007B238D"/>
    <w:rsid w:val="007B5D2F"/>
    <w:rsid w:val="007C33BA"/>
    <w:rsid w:val="007C407A"/>
    <w:rsid w:val="007C41C8"/>
    <w:rsid w:val="007C4885"/>
    <w:rsid w:val="007C785D"/>
    <w:rsid w:val="007D34C1"/>
    <w:rsid w:val="007D360F"/>
    <w:rsid w:val="007D56DC"/>
    <w:rsid w:val="007E0AE8"/>
    <w:rsid w:val="007E3F17"/>
    <w:rsid w:val="007F11D1"/>
    <w:rsid w:val="007F2FE3"/>
    <w:rsid w:val="007F3443"/>
    <w:rsid w:val="007F6F86"/>
    <w:rsid w:val="007F744B"/>
    <w:rsid w:val="0080117D"/>
    <w:rsid w:val="00804CF0"/>
    <w:rsid w:val="00805DA5"/>
    <w:rsid w:val="00806003"/>
    <w:rsid w:val="00806BD2"/>
    <w:rsid w:val="00810728"/>
    <w:rsid w:val="008177DC"/>
    <w:rsid w:val="008267D4"/>
    <w:rsid w:val="00833A67"/>
    <w:rsid w:val="008360C0"/>
    <w:rsid w:val="0084055A"/>
    <w:rsid w:val="00844A07"/>
    <w:rsid w:val="0084594D"/>
    <w:rsid w:val="00845AEC"/>
    <w:rsid w:val="00847A23"/>
    <w:rsid w:val="00847BC8"/>
    <w:rsid w:val="008500CE"/>
    <w:rsid w:val="008536B8"/>
    <w:rsid w:val="0085436D"/>
    <w:rsid w:val="00854FA4"/>
    <w:rsid w:val="00856DA7"/>
    <w:rsid w:val="00862307"/>
    <w:rsid w:val="00863761"/>
    <w:rsid w:val="00863B28"/>
    <w:rsid w:val="00864716"/>
    <w:rsid w:val="00865858"/>
    <w:rsid w:val="0086752D"/>
    <w:rsid w:val="008718CB"/>
    <w:rsid w:val="00872EA9"/>
    <w:rsid w:val="008775F3"/>
    <w:rsid w:val="00881748"/>
    <w:rsid w:val="008841FB"/>
    <w:rsid w:val="008848A7"/>
    <w:rsid w:val="008856D2"/>
    <w:rsid w:val="0088586D"/>
    <w:rsid w:val="008875A5"/>
    <w:rsid w:val="00892206"/>
    <w:rsid w:val="008949EA"/>
    <w:rsid w:val="0089716B"/>
    <w:rsid w:val="008A33A0"/>
    <w:rsid w:val="008A4FC8"/>
    <w:rsid w:val="008B062B"/>
    <w:rsid w:val="008B0A3F"/>
    <w:rsid w:val="008B0BFA"/>
    <w:rsid w:val="008B7D1B"/>
    <w:rsid w:val="008C16DF"/>
    <w:rsid w:val="008C2E6E"/>
    <w:rsid w:val="008C63F6"/>
    <w:rsid w:val="008C670B"/>
    <w:rsid w:val="008C6E0D"/>
    <w:rsid w:val="008C7624"/>
    <w:rsid w:val="008C7B64"/>
    <w:rsid w:val="008D4DD4"/>
    <w:rsid w:val="008D6CD2"/>
    <w:rsid w:val="008D6EDC"/>
    <w:rsid w:val="008E2D32"/>
    <w:rsid w:val="008F1660"/>
    <w:rsid w:val="008F227E"/>
    <w:rsid w:val="008F6776"/>
    <w:rsid w:val="00900A51"/>
    <w:rsid w:val="00900CE9"/>
    <w:rsid w:val="00902391"/>
    <w:rsid w:val="009075F5"/>
    <w:rsid w:val="00912041"/>
    <w:rsid w:val="00912B47"/>
    <w:rsid w:val="0091329E"/>
    <w:rsid w:val="009204DA"/>
    <w:rsid w:val="00920685"/>
    <w:rsid w:val="00926A35"/>
    <w:rsid w:val="00927114"/>
    <w:rsid w:val="00934F61"/>
    <w:rsid w:val="009369DE"/>
    <w:rsid w:val="00940DBA"/>
    <w:rsid w:val="00942E53"/>
    <w:rsid w:val="009449C0"/>
    <w:rsid w:val="00950973"/>
    <w:rsid w:val="00953035"/>
    <w:rsid w:val="00953426"/>
    <w:rsid w:val="00954BDF"/>
    <w:rsid w:val="00956855"/>
    <w:rsid w:val="0096540B"/>
    <w:rsid w:val="00965464"/>
    <w:rsid w:val="0096713F"/>
    <w:rsid w:val="009678B5"/>
    <w:rsid w:val="00976BD5"/>
    <w:rsid w:val="009773BB"/>
    <w:rsid w:val="009834DC"/>
    <w:rsid w:val="00985201"/>
    <w:rsid w:val="00994C46"/>
    <w:rsid w:val="00995786"/>
    <w:rsid w:val="009A2FDC"/>
    <w:rsid w:val="009A3DBB"/>
    <w:rsid w:val="009A4CD8"/>
    <w:rsid w:val="009A7255"/>
    <w:rsid w:val="009A749E"/>
    <w:rsid w:val="009B16F8"/>
    <w:rsid w:val="009B2B4B"/>
    <w:rsid w:val="009B75E2"/>
    <w:rsid w:val="009C348E"/>
    <w:rsid w:val="009C3A9F"/>
    <w:rsid w:val="009C5921"/>
    <w:rsid w:val="009D1227"/>
    <w:rsid w:val="009D20FA"/>
    <w:rsid w:val="009D39F1"/>
    <w:rsid w:val="009D7336"/>
    <w:rsid w:val="009E1C12"/>
    <w:rsid w:val="009E28CF"/>
    <w:rsid w:val="009E463C"/>
    <w:rsid w:val="009E7183"/>
    <w:rsid w:val="009E7B7C"/>
    <w:rsid w:val="009F179F"/>
    <w:rsid w:val="009F1847"/>
    <w:rsid w:val="009F2D35"/>
    <w:rsid w:val="00A00E5A"/>
    <w:rsid w:val="00A03C9E"/>
    <w:rsid w:val="00A06445"/>
    <w:rsid w:val="00A076DB"/>
    <w:rsid w:val="00A14E95"/>
    <w:rsid w:val="00A21128"/>
    <w:rsid w:val="00A22500"/>
    <w:rsid w:val="00A2478C"/>
    <w:rsid w:val="00A27A00"/>
    <w:rsid w:val="00A3128E"/>
    <w:rsid w:val="00A463E4"/>
    <w:rsid w:val="00A50068"/>
    <w:rsid w:val="00A548F3"/>
    <w:rsid w:val="00A56DD7"/>
    <w:rsid w:val="00A572D0"/>
    <w:rsid w:val="00A61C1F"/>
    <w:rsid w:val="00A62676"/>
    <w:rsid w:val="00A6451C"/>
    <w:rsid w:val="00A67EEB"/>
    <w:rsid w:val="00A71F5D"/>
    <w:rsid w:val="00A7472A"/>
    <w:rsid w:val="00A7527E"/>
    <w:rsid w:val="00A7577A"/>
    <w:rsid w:val="00A76DC0"/>
    <w:rsid w:val="00A817B0"/>
    <w:rsid w:val="00A82C86"/>
    <w:rsid w:val="00A83DFD"/>
    <w:rsid w:val="00A86976"/>
    <w:rsid w:val="00A9025A"/>
    <w:rsid w:val="00A91F4F"/>
    <w:rsid w:val="00A938C5"/>
    <w:rsid w:val="00A9656A"/>
    <w:rsid w:val="00AA21FB"/>
    <w:rsid w:val="00AA2291"/>
    <w:rsid w:val="00AA5152"/>
    <w:rsid w:val="00AB4D6A"/>
    <w:rsid w:val="00AB6F78"/>
    <w:rsid w:val="00AC0F90"/>
    <w:rsid w:val="00AC412F"/>
    <w:rsid w:val="00AC4956"/>
    <w:rsid w:val="00AD3A26"/>
    <w:rsid w:val="00AD3C57"/>
    <w:rsid w:val="00AD47C9"/>
    <w:rsid w:val="00AD5CD6"/>
    <w:rsid w:val="00AD6F4D"/>
    <w:rsid w:val="00AE09A6"/>
    <w:rsid w:val="00AE3E75"/>
    <w:rsid w:val="00AE712B"/>
    <w:rsid w:val="00B02922"/>
    <w:rsid w:val="00B041D7"/>
    <w:rsid w:val="00B100DB"/>
    <w:rsid w:val="00B11B26"/>
    <w:rsid w:val="00B11D6E"/>
    <w:rsid w:val="00B1561A"/>
    <w:rsid w:val="00B237F3"/>
    <w:rsid w:val="00B26132"/>
    <w:rsid w:val="00B261D8"/>
    <w:rsid w:val="00B2664A"/>
    <w:rsid w:val="00B35C7B"/>
    <w:rsid w:val="00B35FA4"/>
    <w:rsid w:val="00B36F94"/>
    <w:rsid w:val="00B376C8"/>
    <w:rsid w:val="00B425ED"/>
    <w:rsid w:val="00B432F1"/>
    <w:rsid w:val="00B43C7B"/>
    <w:rsid w:val="00B44D00"/>
    <w:rsid w:val="00B47BB8"/>
    <w:rsid w:val="00B517B2"/>
    <w:rsid w:val="00B53CCF"/>
    <w:rsid w:val="00B64631"/>
    <w:rsid w:val="00B655D3"/>
    <w:rsid w:val="00B6716D"/>
    <w:rsid w:val="00B67976"/>
    <w:rsid w:val="00B726A7"/>
    <w:rsid w:val="00B74FD9"/>
    <w:rsid w:val="00B84B0B"/>
    <w:rsid w:val="00B8543F"/>
    <w:rsid w:val="00B86147"/>
    <w:rsid w:val="00B914AC"/>
    <w:rsid w:val="00B94675"/>
    <w:rsid w:val="00B95D28"/>
    <w:rsid w:val="00B96594"/>
    <w:rsid w:val="00BA51C7"/>
    <w:rsid w:val="00BA60D4"/>
    <w:rsid w:val="00BB21E6"/>
    <w:rsid w:val="00BB3460"/>
    <w:rsid w:val="00BB62DA"/>
    <w:rsid w:val="00BB7690"/>
    <w:rsid w:val="00BC02CB"/>
    <w:rsid w:val="00BC5B36"/>
    <w:rsid w:val="00BC6946"/>
    <w:rsid w:val="00BC6A6B"/>
    <w:rsid w:val="00BD1E6D"/>
    <w:rsid w:val="00BD5FF2"/>
    <w:rsid w:val="00BE0242"/>
    <w:rsid w:val="00BE0D8A"/>
    <w:rsid w:val="00BE159F"/>
    <w:rsid w:val="00BE1B6A"/>
    <w:rsid w:val="00BE2CE4"/>
    <w:rsid w:val="00BF105D"/>
    <w:rsid w:val="00BF188E"/>
    <w:rsid w:val="00C05BFE"/>
    <w:rsid w:val="00C10ED7"/>
    <w:rsid w:val="00C141AC"/>
    <w:rsid w:val="00C16201"/>
    <w:rsid w:val="00C20013"/>
    <w:rsid w:val="00C26B4F"/>
    <w:rsid w:val="00C31684"/>
    <w:rsid w:val="00C34181"/>
    <w:rsid w:val="00C400C4"/>
    <w:rsid w:val="00C40F34"/>
    <w:rsid w:val="00C4184C"/>
    <w:rsid w:val="00C426E9"/>
    <w:rsid w:val="00C42AAB"/>
    <w:rsid w:val="00C43805"/>
    <w:rsid w:val="00C475BA"/>
    <w:rsid w:val="00C504CD"/>
    <w:rsid w:val="00C51407"/>
    <w:rsid w:val="00C52D91"/>
    <w:rsid w:val="00C541C8"/>
    <w:rsid w:val="00C560FA"/>
    <w:rsid w:val="00C605F2"/>
    <w:rsid w:val="00C63A83"/>
    <w:rsid w:val="00C65552"/>
    <w:rsid w:val="00C6628E"/>
    <w:rsid w:val="00C72B87"/>
    <w:rsid w:val="00C765F9"/>
    <w:rsid w:val="00C80D6E"/>
    <w:rsid w:val="00C824F7"/>
    <w:rsid w:val="00C92EA2"/>
    <w:rsid w:val="00C952D7"/>
    <w:rsid w:val="00C97E4F"/>
    <w:rsid w:val="00CA1D03"/>
    <w:rsid w:val="00CA2C5A"/>
    <w:rsid w:val="00CA36CB"/>
    <w:rsid w:val="00CA501C"/>
    <w:rsid w:val="00CA6A2E"/>
    <w:rsid w:val="00CB1290"/>
    <w:rsid w:val="00CB3403"/>
    <w:rsid w:val="00CC1B41"/>
    <w:rsid w:val="00CD1D37"/>
    <w:rsid w:val="00CD5847"/>
    <w:rsid w:val="00CD65F3"/>
    <w:rsid w:val="00CE50A7"/>
    <w:rsid w:val="00CE57A1"/>
    <w:rsid w:val="00CF0F29"/>
    <w:rsid w:val="00CF46C0"/>
    <w:rsid w:val="00CF5F8F"/>
    <w:rsid w:val="00CF6323"/>
    <w:rsid w:val="00D007DA"/>
    <w:rsid w:val="00D0136F"/>
    <w:rsid w:val="00D01C39"/>
    <w:rsid w:val="00D024CF"/>
    <w:rsid w:val="00D048A5"/>
    <w:rsid w:val="00D10C61"/>
    <w:rsid w:val="00D12B7A"/>
    <w:rsid w:val="00D15FC6"/>
    <w:rsid w:val="00D164D0"/>
    <w:rsid w:val="00D2092C"/>
    <w:rsid w:val="00D23845"/>
    <w:rsid w:val="00D3148C"/>
    <w:rsid w:val="00D31600"/>
    <w:rsid w:val="00D31883"/>
    <w:rsid w:val="00D3233C"/>
    <w:rsid w:val="00D3252C"/>
    <w:rsid w:val="00D366D7"/>
    <w:rsid w:val="00D43A9A"/>
    <w:rsid w:val="00D43CE8"/>
    <w:rsid w:val="00D44AF6"/>
    <w:rsid w:val="00D454A7"/>
    <w:rsid w:val="00D4623D"/>
    <w:rsid w:val="00D55CF0"/>
    <w:rsid w:val="00D56DC1"/>
    <w:rsid w:val="00D57A0F"/>
    <w:rsid w:val="00D63390"/>
    <w:rsid w:val="00D7135C"/>
    <w:rsid w:val="00D8269F"/>
    <w:rsid w:val="00D91177"/>
    <w:rsid w:val="00D9253D"/>
    <w:rsid w:val="00D92828"/>
    <w:rsid w:val="00DA187F"/>
    <w:rsid w:val="00DA37C0"/>
    <w:rsid w:val="00DA4170"/>
    <w:rsid w:val="00DA5A64"/>
    <w:rsid w:val="00DA646E"/>
    <w:rsid w:val="00DA6AD3"/>
    <w:rsid w:val="00DB247D"/>
    <w:rsid w:val="00DB3EA8"/>
    <w:rsid w:val="00DC029E"/>
    <w:rsid w:val="00DC0F87"/>
    <w:rsid w:val="00DC2360"/>
    <w:rsid w:val="00DC2E5E"/>
    <w:rsid w:val="00DC4C98"/>
    <w:rsid w:val="00DD34C1"/>
    <w:rsid w:val="00DD5779"/>
    <w:rsid w:val="00DE20BA"/>
    <w:rsid w:val="00DE2432"/>
    <w:rsid w:val="00DE2753"/>
    <w:rsid w:val="00DE5B55"/>
    <w:rsid w:val="00DE71BF"/>
    <w:rsid w:val="00DE7969"/>
    <w:rsid w:val="00DF07A3"/>
    <w:rsid w:val="00DF11CB"/>
    <w:rsid w:val="00DF54B8"/>
    <w:rsid w:val="00E014F1"/>
    <w:rsid w:val="00E07113"/>
    <w:rsid w:val="00E07C87"/>
    <w:rsid w:val="00E1405A"/>
    <w:rsid w:val="00E14B87"/>
    <w:rsid w:val="00E15B7B"/>
    <w:rsid w:val="00E16DC7"/>
    <w:rsid w:val="00E1713B"/>
    <w:rsid w:val="00E20E8F"/>
    <w:rsid w:val="00E2103F"/>
    <w:rsid w:val="00E240AC"/>
    <w:rsid w:val="00E24FA4"/>
    <w:rsid w:val="00E250D4"/>
    <w:rsid w:val="00E26E02"/>
    <w:rsid w:val="00E3465D"/>
    <w:rsid w:val="00E34E2F"/>
    <w:rsid w:val="00E363AF"/>
    <w:rsid w:val="00E36D2E"/>
    <w:rsid w:val="00E371E4"/>
    <w:rsid w:val="00E411A3"/>
    <w:rsid w:val="00E46BF9"/>
    <w:rsid w:val="00E50752"/>
    <w:rsid w:val="00E53309"/>
    <w:rsid w:val="00E54248"/>
    <w:rsid w:val="00E54540"/>
    <w:rsid w:val="00E56152"/>
    <w:rsid w:val="00E61B9B"/>
    <w:rsid w:val="00E62CBF"/>
    <w:rsid w:val="00E63101"/>
    <w:rsid w:val="00E66058"/>
    <w:rsid w:val="00E66FB0"/>
    <w:rsid w:val="00E67422"/>
    <w:rsid w:val="00E82C1B"/>
    <w:rsid w:val="00E856CD"/>
    <w:rsid w:val="00E87120"/>
    <w:rsid w:val="00E87F16"/>
    <w:rsid w:val="00E9166A"/>
    <w:rsid w:val="00E97171"/>
    <w:rsid w:val="00EA1D26"/>
    <w:rsid w:val="00EA48D3"/>
    <w:rsid w:val="00EA71C8"/>
    <w:rsid w:val="00EA78D1"/>
    <w:rsid w:val="00EB049A"/>
    <w:rsid w:val="00EB4C18"/>
    <w:rsid w:val="00EB787D"/>
    <w:rsid w:val="00EC57A8"/>
    <w:rsid w:val="00ED403C"/>
    <w:rsid w:val="00ED53A1"/>
    <w:rsid w:val="00EE068D"/>
    <w:rsid w:val="00EE1B96"/>
    <w:rsid w:val="00EE1EB5"/>
    <w:rsid w:val="00EE4656"/>
    <w:rsid w:val="00EE57BB"/>
    <w:rsid w:val="00EE57BC"/>
    <w:rsid w:val="00EE6060"/>
    <w:rsid w:val="00EF40EE"/>
    <w:rsid w:val="00EF7C86"/>
    <w:rsid w:val="00F00BCB"/>
    <w:rsid w:val="00F044D1"/>
    <w:rsid w:val="00F05E96"/>
    <w:rsid w:val="00F0767A"/>
    <w:rsid w:val="00F11A38"/>
    <w:rsid w:val="00F1362D"/>
    <w:rsid w:val="00F136D3"/>
    <w:rsid w:val="00F20D31"/>
    <w:rsid w:val="00F21248"/>
    <w:rsid w:val="00F21B95"/>
    <w:rsid w:val="00F21F4A"/>
    <w:rsid w:val="00F23E84"/>
    <w:rsid w:val="00F269C9"/>
    <w:rsid w:val="00F34514"/>
    <w:rsid w:val="00F37C01"/>
    <w:rsid w:val="00F4193D"/>
    <w:rsid w:val="00F42353"/>
    <w:rsid w:val="00F4539E"/>
    <w:rsid w:val="00F613F3"/>
    <w:rsid w:val="00F61995"/>
    <w:rsid w:val="00F62B48"/>
    <w:rsid w:val="00F6628A"/>
    <w:rsid w:val="00F71C50"/>
    <w:rsid w:val="00F73131"/>
    <w:rsid w:val="00F73A5F"/>
    <w:rsid w:val="00F7490F"/>
    <w:rsid w:val="00F77606"/>
    <w:rsid w:val="00F84940"/>
    <w:rsid w:val="00F863F7"/>
    <w:rsid w:val="00F86FC8"/>
    <w:rsid w:val="00F9122A"/>
    <w:rsid w:val="00F9328E"/>
    <w:rsid w:val="00F93F13"/>
    <w:rsid w:val="00F9404F"/>
    <w:rsid w:val="00F97404"/>
    <w:rsid w:val="00F9745A"/>
    <w:rsid w:val="00FA31E4"/>
    <w:rsid w:val="00FA48D1"/>
    <w:rsid w:val="00FA638D"/>
    <w:rsid w:val="00FB3D19"/>
    <w:rsid w:val="00FB62DD"/>
    <w:rsid w:val="00FB726C"/>
    <w:rsid w:val="00FB785F"/>
    <w:rsid w:val="00FC4A16"/>
    <w:rsid w:val="00FC4AA9"/>
    <w:rsid w:val="00FC5CEF"/>
    <w:rsid w:val="00FC7C97"/>
    <w:rsid w:val="00FD063B"/>
    <w:rsid w:val="00FE10A2"/>
    <w:rsid w:val="00FE12C2"/>
    <w:rsid w:val="00FE3F57"/>
    <w:rsid w:val="00FF0D0D"/>
    <w:rsid w:val="00FF2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1F4F"/>
    <w:pPr>
      <w:spacing w:after="0" w:line="240" w:lineRule="auto"/>
    </w:pPr>
    <w:rPr>
      <w:rFonts w:ascii="Times New Roman" w:eastAsia="Times New Roman" w:hAnsi="Times New Roman" w:cs="Times New Roman"/>
      <w:bCs/>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link w:val="a4"/>
    <w:qFormat/>
    <w:rsid w:val="00A91F4F"/>
    <w:pPr>
      <w:numPr>
        <w:numId w:val="17"/>
      </w:numPr>
      <w:tabs>
        <w:tab w:val="clear" w:pos="927"/>
      </w:tabs>
      <w:ind w:left="0" w:firstLine="0"/>
      <w:jc w:val="center"/>
    </w:pPr>
    <w:rPr>
      <w:sz w:val="28"/>
      <w:lang w:val="uk-UA"/>
    </w:rPr>
  </w:style>
  <w:style w:type="character" w:customStyle="1" w:styleId="a4">
    <w:name w:val="Название Знак"/>
    <w:basedOn w:val="a1"/>
    <w:link w:val="a"/>
    <w:rsid w:val="00A91F4F"/>
    <w:rPr>
      <w:rFonts w:ascii="Times New Roman" w:eastAsia="Times New Roman" w:hAnsi="Times New Roman" w:cs="Times New Roman"/>
      <w:bCs/>
      <w:iCs/>
      <w:sz w:val="28"/>
      <w:szCs w:val="24"/>
      <w:lang w:val="uk-UA" w:eastAsia="ru-RU"/>
    </w:rPr>
  </w:style>
  <w:style w:type="paragraph" w:styleId="a5">
    <w:name w:val="Body Text"/>
    <w:basedOn w:val="a0"/>
    <w:link w:val="a6"/>
    <w:rsid w:val="00A91F4F"/>
    <w:pPr>
      <w:jc w:val="both"/>
    </w:pPr>
    <w:rPr>
      <w:sz w:val="28"/>
      <w:lang w:val="uk-UA"/>
    </w:rPr>
  </w:style>
  <w:style w:type="character" w:customStyle="1" w:styleId="a6">
    <w:name w:val="Основной текст Знак"/>
    <w:basedOn w:val="a1"/>
    <w:link w:val="a5"/>
    <w:rsid w:val="00A91F4F"/>
    <w:rPr>
      <w:rFonts w:ascii="Times New Roman" w:eastAsia="Times New Roman" w:hAnsi="Times New Roman" w:cs="Times New Roman"/>
      <w:bCs/>
      <w:iCs/>
      <w:sz w:val="28"/>
      <w:szCs w:val="24"/>
      <w:lang w:val="uk-UA" w:eastAsia="ru-RU"/>
    </w:rPr>
  </w:style>
  <w:style w:type="paragraph" w:styleId="a7">
    <w:name w:val="header"/>
    <w:basedOn w:val="a0"/>
    <w:link w:val="a8"/>
    <w:rsid w:val="00A91F4F"/>
    <w:pPr>
      <w:tabs>
        <w:tab w:val="center" w:pos="4677"/>
        <w:tab w:val="right" w:pos="9355"/>
      </w:tabs>
    </w:pPr>
  </w:style>
  <w:style w:type="character" w:customStyle="1" w:styleId="a8">
    <w:name w:val="Верхний колонтитул Знак"/>
    <w:basedOn w:val="a1"/>
    <w:link w:val="a7"/>
    <w:rsid w:val="00A91F4F"/>
    <w:rPr>
      <w:rFonts w:ascii="Times New Roman" w:eastAsia="Times New Roman" w:hAnsi="Times New Roman" w:cs="Times New Roman"/>
      <w:bCs/>
      <w:iCs/>
      <w:sz w:val="24"/>
      <w:szCs w:val="24"/>
      <w:lang w:eastAsia="ru-RU"/>
    </w:rPr>
  </w:style>
  <w:style w:type="character" w:styleId="a9">
    <w:name w:val="page number"/>
    <w:basedOn w:val="a1"/>
    <w:rsid w:val="00A91F4F"/>
  </w:style>
  <w:style w:type="table" w:styleId="aa">
    <w:name w:val="Table Grid"/>
    <w:basedOn w:val="a2"/>
    <w:rsid w:val="00A91F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ДинСтатьяОбыч"/>
    <w:basedOn w:val="a0"/>
    <w:autoRedefine/>
    <w:rsid w:val="00C952D7"/>
    <w:pPr>
      <w:widowControl w:val="0"/>
      <w:jc w:val="both"/>
    </w:pPr>
    <w:rPr>
      <w:rFonts w:eastAsia="Calibri"/>
      <w:lang w:val="uk-UA"/>
    </w:rPr>
  </w:style>
  <w:style w:type="paragraph" w:customStyle="1" w:styleId="ac">
    <w:name w:val="ДинТекстОбыч"/>
    <w:basedOn w:val="a0"/>
    <w:rsid w:val="00A91F4F"/>
    <w:pPr>
      <w:widowControl w:val="0"/>
      <w:ind w:firstLine="567"/>
      <w:jc w:val="both"/>
    </w:pPr>
    <w:rPr>
      <w:rFonts w:eastAsia="Calibri"/>
      <w:bCs w:val="0"/>
      <w:iCs w:val="0"/>
      <w:color w:val="000000"/>
      <w:sz w:val="22"/>
      <w:szCs w:val="20"/>
    </w:rPr>
  </w:style>
  <w:style w:type="paragraph" w:styleId="ad">
    <w:name w:val="Balloon Text"/>
    <w:basedOn w:val="a0"/>
    <w:link w:val="ae"/>
    <w:rsid w:val="00A91F4F"/>
    <w:rPr>
      <w:rFonts w:ascii="Tahoma" w:hAnsi="Tahoma"/>
      <w:sz w:val="16"/>
      <w:szCs w:val="16"/>
    </w:rPr>
  </w:style>
  <w:style w:type="character" w:customStyle="1" w:styleId="ae">
    <w:name w:val="Текст выноски Знак"/>
    <w:basedOn w:val="a1"/>
    <w:link w:val="ad"/>
    <w:rsid w:val="00A91F4F"/>
    <w:rPr>
      <w:rFonts w:ascii="Tahoma" w:eastAsia="Times New Roman" w:hAnsi="Tahoma" w:cs="Times New Roman"/>
      <w:bCs/>
      <w:iCs/>
      <w:sz w:val="16"/>
      <w:szCs w:val="16"/>
    </w:rPr>
  </w:style>
  <w:style w:type="paragraph" w:customStyle="1" w:styleId="af">
    <w:name w:val="ДинТекстСтар"/>
    <w:basedOn w:val="a0"/>
    <w:rsid w:val="00A91F4F"/>
    <w:pPr>
      <w:widowControl w:val="0"/>
      <w:ind w:firstLine="567"/>
      <w:jc w:val="both"/>
    </w:pPr>
    <w:rPr>
      <w:bCs w:val="0"/>
      <w:iCs w:val="0"/>
      <w:color w:val="008000"/>
      <w:sz w:val="22"/>
      <w:szCs w:val="20"/>
    </w:rPr>
  </w:style>
  <w:style w:type="paragraph" w:styleId="af0">
    <w:name w:val="List Paragraph"/>
    <w:basedOn w:val="a0"/>
    <w:uiPriority w:val="34"/>
    <w:qFormat/>
    <w:rsid w:val="00A91F4F"/>
    <w:pPr>
      <w:spacing w:after="200" w:line="276" w:lineRule="auto"/>
      <w:ind w:left="720"/>
      <w:contextualSpacing/>
    </w:pPr>
    <w:rPr>
      <w:rFonts w:ascii="Calibri" w:eastAsia="Calibri" w:hAnsi="Calibri"/>
      <w:bCs w:val="0"/>
      <w:iCs w:val="0"/>
      <w:sz w:val="22"/>
      <w:szCs w:val="22"/>
      <w:lang w:eastAsia="en-US"/>
    </w:rPr>
  </w:style>
  <w:style w:type="paragraph" w:customStyle="1" w:styleId="af1">
    <w:name w:val="ДинШапкаНазв"/>
    <w:basedOn w:val="ac"/>
    <w:autoRedefine/>
    <w:rsid w:val="00A91F4F"/>
    <w:pPr>
      <w:ind w:firstLine="0"/>
    </w:pPr>
    <w:rPr>
      <w:rFonts w:eastAsia="Times New Roman"/>
      <w:b/>
      <w:sz w:val="24"/>
    </w:rPr>
  </w:style>
  <w:style w:type="paragraph" w:customStyle="1" w:styleId="af2">
    <w:name w:val="ДинШапкаРеквиз"/>
    <w:basedOn w:val="ac"/>
    <w:autoRedefine/>
    <w:rsid w:val="00A91F4F"/>
    <w:pPr>
      <w:ind w:firstLine="0"/>
    </w:pPr>
    <w:rPr>
      <w:rFonts w:eastAsia="Times New Roman"/>
      <w:sz w:val="24"/>
      <w:szCs w:val="24"/>
      <w:lang w:val="uk-UA"/>
    </w:rPr>
  </w:style>
  <w:style w:type="paragraph" w:styleId="af3">
    <w:name w:val="footer"/>
    <w:basedOn w:val="a0"/>
    <w:link w:val="af4"/>
    <w:uiPriority w:val="99"/>
    <w:rsid w:val="00A91F4F"/>
    <w:pPr>
      <w:tabs>
        <w:tab w:val="center" w:pos="4677"/>
        <w:tab w:val="right" w:pos="9355"/>
      </w:tabs>
    </w:pPr>
    <w:rPr>
      <w:bCs w:val="0"/>
      <w:iCs w:val="0"/>
    </w:rPr>
  </w:style>
  <w:style w:type="character" w:customStyle="1" w:styleId="af4">
    <w:name w:val="Нижний колонтитул Знак"/>
    <w:basedOn w:val="a1"/>
    <w:link w:val="af3"/>
    <w:uiPriority w:val="99"/>
    <w:rsid w:val="00A91F4F"/>
    <w:rPr>
      <w:rFonts w:ascii="Times New Roman" w:eastAsia="Times New Roman" w:hAnsi="Times New Roman" w:cs="Times New Roman"/>
      <w:sz w:val="24"/>
      <w:szCs w:val="24"/>
      <w:lang w:eastAsia="ru-RU"/>
    </w:rPr>
  </w:style>
  <w:style w:type="paragraph" w:styleId="af5">
    <w:name w:val="Normal (Web)"/>
    <w:basedOn w:val="a0"/>
    <w:rsid w:val="00A91F4F"/>
    <w:pPr>
      <w:spacing w:before="100" w:beforeAutospacing="1" w:after="100" w:afterAutospacing="1"/>
    </w:pPr>
    <w:rPr>
      <w:bCs w:val="0"/>
      <w:iCs w:val="0"/>
    </w:rPr>
  </w:style>
  <w:style w:type="character" w:customStyle="1" w:styleId="apple-converted-space">
    <w:name w:val="apple-converted-space"/>
    <w:basedOn w:val="a1"/>
    <w:rsid w:val="00A91F4F"/>
  </w:style>
  <w:style w:type="character" w:styleId="af6">
    <w:name w:val="Strong"/>
    <w:qFormat/>
    <w:rsid w:val="00A91F4F"/>
    <w:rPr>
      <w:b/>
      <w:bCs/>
    </w:rPr>
  </w:style>
  <w:style w:type="character" w:styleId="af7">
    <w:name w:val="Emphasis"/>
    <w:qFormat/>
    <w:rsid w:val="00A91F4F"/>
    <w:rPr>
      <w:i/>
      <w:iCs/>
    </w:rPr>
  </w:style>
  <w:style w:type="paragraph" w:customStyle="1" w:styleId="af8">
    <w:name w:val="ДинТекстТабл"/>
    <w:basedOn w:val="a0"/>
    <w:rsid w:val="00A91F4F"/>
    <w:pPr>
      <w:widowControl w:val="0"/>
    </w:pPr>
    <w:rPr>
      <w:bCs w:val="0"/>
      <w:iCs w:val="0"/>
      <w:sz w:val="22"/>
      <w:szCs w:val="20"/>
      <w:lang w:val="en-US"/>
    </w:rPr>
  </w:style>
  <w:style w:type="character" w:customStyle="1" w:styleId="rvts0">
    <w:name w:val="rvts0"/>
    <w:rsid w:val="00A91F4F"/>
  </w:style>
  <w:style w:type="paragraph" w:customStyle="1" w:styleId="rvps2">
    <w:name w:val="rvps2"/>
    <w:basedOn w:val="a0"/>
    <w:rsid w:val="00A91F4F"/>
    <w:pPr>
      <w:spacing w:before="100" w:beforeAutospacing="1" w:after="100" w:afterAutospacing="1"/>
    </w:pPr>
    <w:rPr>
      <w:bCs w:val="0"/>
      <w:iCs w:val="0"/>
    </w:rPr>
  </w:style>
  <w:style w:type="character" w:styleId="af9">
    <w:name w:val="Hyperlink"/>
    <w:uiPriority w:val="99"/>
    <w:unhideWhenUsed/>
    <w:rsid w:val="00A91F4F"/>
    <w:rPr>
      <w:color w:val="0000FF"/>
      <w:u w:val="single"/>
    </w:rPr>
  </w:style>
  <w:style w:type="character" w:customStyle="1" w:styleId="rvts9">
    <w:name w:val="rvts9"/>
    <w:rsid w:val="00A91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1F4F"/>
    <w:pPr>
      <w:spacing w:after="0" w:line="240" w:lineRule="auto"/>
    </w:pPr>
    <w:rPr>
      <w:rFonts w:ascii="Times New Roman" w:eastAsia="Times New Roman" w:hAnsi="Times New Roman" w:cs="Times New Roman"/>
      <w:bCs/>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link w:val="a4"/>
    <w:qFormat/>
    <w:rsid w:val="00A91F4F"/>
    <w:pPr>
      <w:numPr>
        <w:numId w:val="17"/>
      </w:numPr>
      <w:tabs>
        <w:tab w:val="clear" w:pos="927"/>
      </w:tabs>
      <w:ind w:left="0" w:firstLine="0"/>
      <w:jc w:val="center"/>
    </w:pPr>
    <w:rPr>
      <w:sz w:val="28"/>
      <w:lang w:val="uk-UA"/>
    </w:rPr>
  </w:style>
  <w:style w:type="character" w:customStyle="1" w:styleId="a4">
    <w:name w:val="Название Знак"/>
    <w:basedOn w:val="a1"/>
    <w:link w:val="a"/>
    <w:rsid w:val="00A91F4F"/>
    <w:rPr>
      <w:rFonts w:ascii="Times New Roman" w:eastAsia="Times New Roman" w:hAnsi="Times New Roman" w:cs="Times New Roman"/>
      <w:bCs/>
      <w:iCs/>
      <w:sz w:val="28"/>
      <w:szCs w:val="24"/>
      <w:lang w:val="uk-UA" w:eastAsia="ru-RU"/>
    </w:rPr>
  </w:style>
  <w:style w:type="paragraph" w:styleId="a5">
    <w:name w:val="Body Text"/>
    <w:basedOn w:val="a0"/>
    <w:link w:val="a6"/>
    <w:rsid w:val="00A91F4F"/>
    <w:pPr>
      <w:jc w:val="both"/>
    </w:pPr>
    <w:rPr>
      <w:sz w:val="28"/>
      <w:lang w:val="uk-UA"/>
    </w:rPr>
  </w:style>
  <w:style w:type="character" w:customStyle="1" w:styleId="a6">
    <w:name w:val="Основной текст Знак"/>
    <w:basedOn w:val="a1"/>
    <w:link w:val="a5"/>
    <w:rsid w:val="00A91F4F"/>
    <w:rPr>
      <w:rFonts w:ascii="Times New Roman" w:eastAsia="Times New Roman" w:hAnsi="Times New Roman" w:cs="Times New Roman"/>
      <w:bCs/>
      <w:iCs/>
      <w:sz w:val="28"/>
      <w:szCs w:val="24"/>
      <w:lang w:val="uk-UA" w:eastAsia="ru-RU"/>
    </w:rPr>
  </w:style>
  <w:style w:type="paragraph" w:styleId="a7">
    <w:name w:val="header"/>
    <w:basedOn w:val="a0"/>
    <w:link w:val="a8"/>
    <w:rsid w:val="00A91F4F"/>
    <w:pPr>
      <w:tabs>
        <w:tab w:val="center" w:pos="4677"/>
        <w:tab w:val="right" w:pos="9355"/>
      </w:tabs>
    </w:pPr>
  </w:style>
  <w:style w:type="character" w:customStyle="1" w:styleId="a8">
    <w:name w:val="Верхний колонтитул Знак"/>
    <w:basedOn w:val="a1"/>
    <w:link w:val="a7"/>
    <w:rsid w:val="00A91F4F"/>
    <w:rPr>
      <w:rFonts w:ascii="Times New Roman" w:eastAsia="Times New Roman" w:hAnsi="Times New Roman" w:cs="Times New Roman"/>
      <w:bCs/>
      <w:iCs/>
      <w:sz w:val="24"/>
      <w:szCs w:val="24"/>
      <w:lang w:eastAsia="ru-RU"/>
    </w:rPr>
  </w:style>
  <w:style w:type="character" w:styleId="a9">
    <w:name w:val="page number"/>
    <w:basedOn w:val="a1"/>
    <w:rsid w:val="00A91F4F"/>
  </w:style>
  <w:style w:type="table" w:styleId="aa">
    <w:name w:val="Table Grid"/>
    <w:basedOn w:val="a2"/>
    <w:rsid w:val="00A91F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ДинСтатьяОбыч"/>
    <w:basedOn w:val="a0"/>
    <w:autoRedefine/>
    <w:rsid w:val="00A91F4F"/>
    <w:pPr>
      <w:widowControl w:val="0"/>
      <w:ind w:firstLine="284"/>
      <w:jc w:val="both"/>
    </w:pPr>
    <w:rPr>
      <w:rFonts w:eastAsia="Calibri"/>
      <w:b/>
      <w:bCs w:val="0"/>
      <w:iCs w:val="0"/>
      <w:color w:val="000000"/>
      <w:sz w:val="22"/>
      <w:szCs w:val="22"/>
    </w:rPr>
  </w:style>
  <w:style w:type="paragraph" w:customStyle="1" w:styleId="ac">
    <w:name w:val="ДинТекстОбыч"/>
    <w:basedOn w:val="a0"/>
    <w:rsid w:val="00A91F4F"/>
    <w:pPr>
      <w:widowControl w:val="0"/>
      <w:ind w:firstLine="567"/>
      <w:jc w:val="both"/>
    </w:pPr>
    <w:rPr>
      <w:rFonts w:eastAsia="Calibri"/>
      <w:bCs w:val="0"/>
      <w:iCs w:val="0"/>
      <w:color w:val="000000"/>
      <w:sz w:val="22"/>
      <w:szCs w:val="20"/>
    </w:rPr>
  </w:style>
  <w:style w:type="paragraph" w:styleId="ad">
    <w:name w:val="Balloon Text"/>
    <w:basedOn w:val="a0"/>
    <w:link w:val="ae"/>
    <w:rsid w:val="00A91F4F"/>
    <w:rPr>
      <w:rFonts w:ascii="Tahoma" w:hAnsi="Tahoma"/>
      <w:sz w:val="16"/>
      <w:szCs w:val="16"/>
      <w:lang w:val="x-none" w:eastAsia="x-none"/>
    </w:rPr>
  </w:style>
  <w:style w:type="character" w:customStyle="1" w:styleId="ae">
    <w:name w:val="Текст выноски Знак"/>
    <w:basedOn w:val="a1"/>
    <w:link w:val="ad"/>
    <w:rsid w:val="00A91F4F"/>
    <w:rPr>
      <w:rFonts w:ascii="Tahoma" w:eastAsia="Times New Roman" w:hAnsi="Tahoma" w:cs="Times New Roman"/>
      <w:bCs/>
      <w:iCs/>
      <w:sz w:val="16"/>
      <w:szCs w:val="16"/>
      <w:lang w:val="x-none" w:eastAsia="x-none"/>
    </w:rPr>
  </w:style>
  <w:style w:type="paragraph" w:customStyle="1" w:styleId="af">
    <w:name w:val="ДинТекстСтар"/>
    <w:basedOn w:val="a0"/>
    <w:rsid w:val="00A91F4F"/>
    <w:pPr>
      <w:widowControl w:val="0"/>
      <w:ind w:firstLine="567"/>
      <w:jc w:val="both"/>
    </w:pPr>
    <w:rPr>
      <w:bCs w:val="0"/>
      <w:iCs w:val="0"/>
      <w:color w:val="008000"/>
      <w:sz w:val="22"/>
      <w:szCs w:val="20"/>
    </w:rPr>
  </w:style>
  <w:style w:type="paragraph" w:styleId="af0">
    <w:name w:val="List Paragraph"/>
    <w:basedOn w:val="a0"/>
    <w:uiPriority w:val="34"/>
    <w:qFormat/>
    <w:rsid w:val="00A91F4F"/>
    <w:pPr>
      <w:spacing w:after="200" w:line="276" w:lineRule="auto"/>
      <w:ind w:left="720"/>
      <w:contextualSpacing/>
    </w:pPr>
    <w:rPr>
      <w:rFonts w:ascii="Calibri" w:eastAsia="Calibri" w:hAnsi="Calibri"/>
      <w:bCs w:val="0"/>
      <w:iCs w:val="0"/>
      <w:sz w:val="22"/>
      <w:szCs w:val="22"/>
      <w:lang w:eastAsia="en-US"/>
    </w:rPr>
  </w:style>
  <w:style w:type="paragraph" w:customStyle="1" w:styleId="af1">
    <w:name w:val="ДинШапкаНазв"/>
    <w:basedOn w:val="ac"/>
    <w:autoRedefine/>
    <w:rsid w:val="00A91F4F"/>
    <w:pPr>
      <w:ind w:firstLine="0"/>
    </w:pPr>
    <w:rPr>
      <w:rFonts w:eastAsia="Times New Roman"/>
      <w:b/>
      <w:sz w:val="24"/>
    </w:rPr>
  </w:style>
  <w:style w:type="paragraph" w:customStyle="1" w:styleId="af2">
    <w:name w:val="ДинШапкаРеквиз"/>
    <w:basedOn w:val="ac"/>
    <w:autoRedefine/>
    <w:rsid w:val="00A91F4F"/>
    <w:pPr>
      <w:ind w:firstLine="0"/>
    </w:pPr>
    <w:rPr>
      <w:rFonts w:eastAsia="Times New Roman"/>
      <w:sz w:val="24"/>
      <w:szCs w:val="24"/>
      <w:lang w:val="uk-UA"/>
    </w:rPr>
  </w:style>
  <w:style w:type="paragraph" w:styleId="af3">
    <w:name w:val="footer"/>
    <w:basedOn w:val="a0"/>
    <w:link w:val="af4"/>
    <w:uiPriority w:val="99"/>
    <w:rsid w:val="00A91F4F"/>
    <w:pPr>
      <w:tabs>
        <w:tab w:val="center" w:pos="4677"/>
        <w:tab w:val="right" w:pos="9355"/>
      </w:tabs>
    </w:pPr>
    <w:rPr>
      <w:bCs w:val="0"/>
      <w:iCs w:val="0"/>
    </w:rPr>
  </w:style>
  <w:style w:type="character" w:customStyle="1" w:styleId="af4">
    <w:name w:val="Нижний колонтитул Знак"/>
    <w:basedOn w:val="a1"/>
    <w:link w:val="af3"/>
    <w:uiPriority w:val="99"/>
    <w:rsid w:val="00A91F4F"/>
    <w:rPr>
      <w:rFonts w:ascii="Times New Roman" w:eastAsia="Times New Roman" w:hAnsi="Times New Roman" w:cs="Times New Roman"/>
      <w:sz w:val="24"/>
      <w:szCs w:val="24"/>
      <w:lang w:eastAsia="ru-RU"/>
    </w:rPr>
  </w:style>
  <w:style w:type="paragraph" w:styleId="af5">
    <w:name w:val="Normal (Web)"/>
    <w:basedOn w:val="a0"/>
    <w:rsid w:val="00A91F4F"/>
    <w:pPr>
      <w:spacing w:before="100" w:beforeAutospacing="1" w:after="100" w:afterAutospacing="1"/>
    </w:pPr>
    <w:rPr>
      <w:bCs w:val="0"/>
      <w:iCs w:val="0"/>
    </w:rPr>
  </w:style>
  <w:style w:type="character" w:customStyle="1" w:styleId="apple-converted-space">
    <w:name w:val="apple-converted-space"/>
    <w:basedOn w:val="a1"/>
    <w:rsid w:val="00A91F4F"/>
  </w:style>
  <w:style w:type="character" w:styleId="af6">
    <w:name w:val="Strong"/>
    <w:qFormat/>
    <w:rsid w:val="00A91F4F"/>
    <w:rPr>
      <w:b/>
      <w:bCs/>
    </w:rPr>
  </w:style>
  <w:style w:type="character" w:styleId="af7">
    <w:name w:val="Emphasis"/>
    <w:qFormat/>
    <w:rsid w:val="00A91F4F"/>
    <w:rPr>
      <w:i/>
      <w:iCs/>
    </w:rPr>
  </w:style>
  <w:style w:type="paragraph" w:customStyle="1" w:styleId="af8">
    <w:name w:val="ДинТекстТабл"/>
    <w:basedOn w:val="a0"/>
    <w:rsid w:val="00A91F4F"/>
    <w:pPr>
      <w:widowControl w:val="0"/>
    </w:pPr>
    <w:rPr>
      <w:bCs w:val="0"/>
      <w:iCs w:val="0"/>
      <w:sz w:val="22"/>
      <w:szCs w:val="20"/>
      <w:lang w:val="en-US"/>
    </w:rPr>
  </w:style>
  <w:style w:type="character" w:customStyle="1" w:styleId="rvts0">
    <w:name w:val="rvts0"/>
    <w:rsid w:val="00A91F4F"/>
  </w:style>
  <w:style w:type="paragraph" w:customStyle="1" w:styleId="rvps2">
    <w:name w:val="rvps2"/>
    <w:basedOn w:val="a0"/>
    <w:rsid w:val="00A91F4F"/>
    <w:pPr>
      <w:spacing w:before="100" w:beforeAutospacing="1" w:after="100" w:afterAutospacing="1"/>
    </w:pPr>
    <w:rPr>
      <w:bCs w:val="0"/>
      <w:iCs w:val="0"/>
    </w:rPr>
  </w:style>
  <w:style w:type="character" w:styleId="af9">
    <w:name w:val="Hyperlink"/>
    <w:uiPriority w:val="99"/>
    <w:unhideWhenUsed/>
    <w:rsid w:val="00A91F4F"/>
    <w:rPr>
      <w:color w:val="0000FF"/>
      <w:u w:val="single"/>
    </w:rPr>
  </w:style>
  <w:style w:type="character" w:customStyle="1" w:styleId="rvts9">
    <w:name w:val="rvts9"/>
    <w:rsid w:val="00A91F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1388-391C-4EB9-AE8D-D7817011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15</Pages>
  <Words>6322</Words>
  <Characters>36039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Boyarchuk</cp:lastModifiedBy>
  <cp:revision>1109</cp:revision>
  <cp:lastPrinted>2017-04-06T08:13:00Z</cp:lastPrinted>
  <dcterms:created xsi:type="dcterms:W3CDTF">2016-10-25T10:09:00Z</dcterms:created>
  <dcterms:modified xsi:type="dcterms:W3CDTF">2017-04-06T11:52:00Z</dcterms:modified>
</cp:coreProperties>
</file>