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08" w:rsidRPr="003F3163" w:rsidRDefault="00D34108" w:rsidP="005365C9">
      <w:pPr>
        <w:jc w:val="center"/>
        <w:rPr>
          <w:b/>
          <w:bCs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AD13AD">
        <w:rPr>
          <w:b/>
          <w:bCs/>
          <w:lang w:val="uk-UA"/>
        </w:rPr>
        <w:t>1</w:t>
      </w:r>
      <w:r w:rsidR="009D206C">
        <w:rPr>
          <w:b/>
          <w:bCs/>
          <w:lang w:val="uk-UA"/>
        </w:rPr>
        <w:t>3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AD13AD">
        <w:rPr>
          <w:b/>
          <w:bCs/>
          <w:lang w:val="uk-UA"/>
        </w:rPr>
        <w:t>1</w:t>
      </w:r>
      <w:r w:rsidR="009D206C">
        <w:rPr>
          <w:b/>
          <w:bCs/>
          <w:lang w:val="uk-UA"/>
        </w:rPr>
        <w:t>3</w:t>
      </w:r>
      <w:r w:rsidRPr="00DB2133">
        <w:rPr>
          <w:b/>
          <w:bCs/>
          <w:lang w:val="uk-UA"/>
        </w:rPr>
        <w:t xml:space="preserve"> порядку денного </w:t>
      </w:r>
    </w:p>
    <w:p w:rsidR="000F3C62" w:rsidRPr="000F3C62" w:rsidRDefault="00D34108" w:rsidP="00363E67">
      <w:pPr>
        <w:jc w:val="center"/>
        <w:rPr>
          <w:b/>
          <w:bCs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  <w:r w:rsidR="00363E67" w:rsidRPr="00252ACE">
        <w:rPr>
          <w:b/>
          <w:lang w:val="uk-UA"/>
        </w:rPr>
        <w:t>ТОВАРИСТВ</w:t>
      </w:r>
      <w:r w:rsidR="00363E67">
        <w:rPr>
          <w:b/>
          <w:lang w:val="uk-UA"/>
        </w:rPr>
        <w:t xml:space="preserve">А </w:t>
      </w:r>
      <w:r w:rsidR="00363E67"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="00363E67" w:rsidRPr="00D255F2">
        <w:rPr>
          <w:b/>
          <w:lang w:val="uk-UA"/>
        </w:rPr>
        <w:t>»</w:t>
      </w:r>
      <w:r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>які проводяться «</w:t>
      </w:r>
      <w:r w:rsidR="002D6D99">
        <w:rPr>
          <w:b/>
          <w:bCs/>
          <w:lang w:val="uk-UA"/>
        </w:rPr>
        <w:t>20</w:t>
      </w:r>
      <w:r w:rsidRPr="00050745">
        <w:rPr>
          <w:b/>
          <w:bCs/>
          <w:lang w:val="uk-UA"/>
        </w:rPr>
        <w:t xml:space="preserve">» </w:t>
      </w:r>
      <w:r w:rsidR="002D6D99">
        <w:rPr>
          <w:b/>
          <w:bCs/>
          <w:lang w:val="uk-UA"/>
        </w:rPr>
        <w:t xml:space="preserve">липня </w:t>
      </w:r>
      <w:r w:rsidRPr="00050745">
        <w:rPr>
          <w:b/>
          <w:bCs/>
          <w:lang w:val="uk-UA"/>
        </w:rPr>
        <w:t>20</w:t>
      </w:r>
      <w:r w:rsidR="00ED376A">
        <w:rPr>
          <w:b/>
          <w:bCs/>
          <w:lang w:val="uk-UA"/>
        </w:rPr>
        <w:t>20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ED376A">
        <w:rPr>
          <w:b/>
          <w:bCs/>
          <w:lang w:val="uk-UA"/>
        </w:rPr>
        <w:t>2</w:t>
      </w:r>
      <w:r w:rsidR="002D6D99">
        <w:rPr>
          <w:b/>
          <w:bCs/>
          <w:lang w:val="uk-UA"/>
        </w:rPr>
        <w:t>0</w:t>
      </w:r>
      <w:r w:rsidRPr="00050745">
        <w:rPr>
          <w:b/>
          <w:bCs/>
          <w:lang w:val="uk-UA"/>
        </w:rPr>
        <w:t xml:space="preserve">» </w:t>
      </w:r>
      <w:r w:rsidR="002D6D99">
        <w:rPr>
          <w:b/>
          <w:bCs/>
          <w:lang w:val="uk-UA"/>
        </w:rPr>
        <w:t xml:space="preserve">липня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</w:t>
      </w:r>
      <w:r w:rsidR="00ED376A">
        <w:rPr>
          <w:b/>
          <w:bCs/>
          <w:lang w:val="uk-UA"/>
        </w:rPr>
        <w:t>20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ED376A">
        <w:rPr>
          <w:lang w:val="uk-UA"/>
        </w:rPr>
        <w:t>2</w:t>
      </w:r>
      <w:r w:rsidR="00044A98">
        <w:rPr>
          <w:lang w:val="uk-UA"/>
        </w:rPr>
        <w:t>0</w:t>
      </w:r>
      <w:r w:rsidRPr="000B1182">
        <w:rPr>
          <w:lang w:val="uk-UA"/>
        </w:rPr>
        <w:t xml:space="preserve">» </w:t>
      </w:r>
      <w:r w:rsidR="00044A98">
        <w:rPr>
          <w:lang w:val="uk-UA"/>
        </w:rPr>
        <w:t xml:space="preserve">липня </w:t>
      </w:r>
      <w:r w:rsidRPr="000B1182">
        <w:rPr>
          <w:lang w:val="uk-UA"/>
        </w:rPr>
        <w:t>20</w:t>
      </w:r>
      <w:r w:rsidR="00ED376A">
        <w:rPr>
          <w:lang w:val="uk-UA"/>
        </w:rPr>
        <w:t>20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AD13AD">
        <w:rPr>
          <w:b w:val="0"/>
        </w:rPr>
        <w:t>1</w:t>
      </w:r>
      <w:r w:rsidR="009D206C">
        <w:rPr>
          <w:b w:val="0"/>
        </w:rPr>
        <w:t>3</w:t>
      </w:r>
      <w:r w:rsidRPr="00BF70D2">
        <w:rPr>
          <w:b w:val="0"/>
        </w:rPr>
        <w:t>.</w:t>
      </w:r>
      <w:r w:rsidR="009D206C">
        <w:rPr>
          <w:b w:val="0"/>
        </w:rPr>
        <w:t xml:space="preserve"> </w:t>
      </w:r>
      <w:r w:rsidR="009D206C" w:rsidRPr="00034C34">
        <w:rPr>
          <w:b w:val="0"/>
          <w:shd w:val="clear" w:color="auto" w:fill="FFFFFF"/>
        </w:rPr>
        <w:t xml:space="preserve">Про </w:t>
      </w:r>
      <w:r w:rsidR="009D206C" w:rsidRPr="00034C34">
        <w:rPr>
          <w:b w:val="0"/>
        </w:rPr>
        <w:t xml:space="preserve">надання повноважень </w:t>
      </w:r>
      <w:r w:rsidR="009D206C" w:rsidRPr="00034C34">
        <w:rPr>
          <w:b w:val="0"/>
          <w:shd w:val="clear" w:color="auto" w:fill="FFFFFF"/>
        </w:rPr>
        <w:t xml:space="preserve">з питань державної реєстрації </w:t>
      </w:r>
      <w:r w:rsidR="009D206C" w:rsidRPr="00034C34">
        <w:rPr>
          <w:b w:val="0"/>
        </w:rPr>
        <w:t>Статуту Товариства (нова редакція)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CD04D4" w:rsidRPr="00C62F5A" w:rsidRDefault="00CD04D4" w:rsidP="00CD04D4">
      <w:pPr>
        <w:pStyle w:val="a5"/>
        <w:rPr>
          <w:color w:val="auto"/>
          <w:sz w:val="24"/>
          <w:szCs w:val="24"/>
          <w:lang w:val="uk-UA"/>
        </w:rPr>
      </w:pPr>
      <w:r w:rsidRPr="0001116B">
        <w:rPr>
          <w:color w:val="auto"/>
          <w:sz w:val="24"/>
          <w:szCs w:val="24"/>
        </w:rPr>
        <w:tab/>
      </w:r>
      <w:r w:rsidRPr="00FE06D6">
        <w:rPr>
          <w:b/>
          <w:color w:val="auto"/>
          <w:sz w:val="24"/>
          <w:szCs w:val="24"/>
        </w:rPr>
        <w:t>Проект рішення:</w:t>
      </w:r>
      <w:r w:rsidR="009D206C">
        <w:rPr>
          <w:b/>
          <w:color w:val="auto"/>
          <w:sz w:val="24"/>
          <w:szCs w:val="24"/>
          <w:lang w:val="uk-UA"/>
        </w:rPr>
        <w:t xml:space="preserve"> </w:t>
      </w:r>
      <w:r w:rsidR="009D206C" w:rsidRPr="009D206C">
        <w:rPr>
          <w:color w:val="auto"/>
          <w:sz w:val="24"/>
          <w:szCs w:val="24"/>
        </w:rPr>
        <w:t xml:space="preserve">Уповноважити голову правління ПРИВАТНОГО АКЦІОНЕРНОГО ТОВАРИСТВА «КОНОТОПСЬКИЙ ХЛІБОКОМБІНАТ» – Повидиш Валентину Федорівну здійснити всі юридичні та фактичні дії по реєстрації Статуту ПРИВАТНОГО АКЦІОНЕРНОГО ТОВАРИСТВА «КОНОТОПСЬКИЙ ХЛІБОКОМБІНАТ» (нова редакція) в органах державної реєстрації у відповідності до вимог чинного законодавства, з правом уповноважувати інших осіб на здійснення процедури </w:t>
      </w:r>
      <w:r w:rsidR="009D206C" w:rsidRPr="009D206C">
        <w:rPr>
          <w:color w:val="auto"/>
          <w:sz w:val="24"/>
          <w:szCs w:val="24"/>
          <w:shd w:val="clear" w:color="auto" w:fill="FFFFFF"/>
        </w:rPr>
        <w:t xml:space="preserve">державної реєстрації Статуту Товариства </w:t>
      </w:r>
      <w:r w:rsidR="009D206C" w:rsidRPr="009D206C">
        <w:rPr>
          <w:color w:val="auto"/>
          <w:sz w:val="24"/>
          <w:szCs w:val="24"/>
        </w:rPr>
        <w:t>шляхом видачі таким особам відповідних довіреностей</w:t>
      </w:r>
      <w:r w:rsidR="00804005" w:rsidRPr="00D255F2">
        <w:rPr>
          <w:color w:val="auto"/>
          <w:sz w:val="24"/>
          <w:szCs w:val="24"/>
        </w:rPr>
        <w:t>.</w:t>
      </w:r>
    </w:p>
    <w:p w:rsidR="00D34108" w:rsidRPr="002A6DE4" w:rsidRDefault="00D34108" w:rsidP="005365C9">
      <w:pPr>
        <w:jc w:val="both"/>
        <w:rPr>
          <w:b/>
          <w:bCs/>
          <w:sz w:val="10"/>
          <w:szCs w:val="10"/>
          <w:lang w:val="uk-UA"/>
        </w:rPr>
      </w:pPr>
    </w:p>
    <w:p w:rsidR="00482689" w:rsidRPr="0001116B" w:rsidRDefault="00482689" w:rsidP="00FB4D1F">
      <w:pPr>
        <w:pStyle w:val="a4"/>
      </w:pPr>
      <w:r w:rsidRPr="0001116B">
        <w:t>Результати голосування:</w:t>
      </w:r>
    </w:p>
    <w:p w:rsidR="00391ABB" w:rsidRDefault="00391ABB" w:rsidP="00391ABB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Надано бюлетенів – 3.</w:t>
      </w:r>
    </w:p>
    <w:p w:rsidR="00391ABB" w:rsidRDefault="00391ABB" w:rsidP="00391ABB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Кількість бюлетенів, що надійшли від акціонерів після голосування – 3.</w:t>
      </w:r>
    </w:p>
    <w:p w:rsidR="00391ABB" w:rsidRDefault="00391ABB" w:rsidP="00391AB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r>
        <w:t>За</w:t>
      </w:r>
      <w:r>
        <w:rPr>
          <w:lang w:val="uk-UA"/>
        </w:rPr>
        <w:t>»</w:t>
      </w:r>
      <w:r>
        <w:t xml:space="preserve"> – </w:t>
      </w:r>
      <w:r>
        <w:rPr>
          <w:lang w:val="uk-UA"/>
        </w:rPr>
        <w:t xml:space="preserve">782 061 </w:t>
      </w:r>
      <w:r>
        <w:t>голос, або 100% голосів</w:t>
      </w:r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</w:t>
      </w:r>
      <w:r>
        <w:t>.</w:t>
      </w:r>
    </w:p>
    <w:p w:rsidR="00391ABB" w:rsidRDefault="00391ABB" w:rsidP="00391AB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r>
        <w:t>Проти</w:t>
      </w:r>
      <w:r>
        <w:rPr>
          <w:lang w:val="uk-UA"/>
        </w:rPr>
        <w:t>»</w:t>
      </w:r>
      <w:r>
        <w:t xml:space="preserve"> – 0 голосів, або 0% голосів</w:t>
      </w:r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</w:t>
      </w:r>
      <w:r>
        <w:t>.</w:t>
      </w:r>
    </w:p>
    <w:p w:rsidR="00391ABB" w:rsidRDefault="00391ABB" w:rsidP="00391AB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r>
        <w:t>Утрималися</w:t>
      </w:r>
      <w:r>
        <w:rPr>
          <w:lang w:val="uk-UA"/>
        </w:rPr>
        <w:t>»</w:t>
      </w:r>
      <w:r>
        <w:t xml:space="preserve"> – 0 голосів, або 0% голосів</w:t>
      </w:r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391ABB" w:rsidRDefault="00391ABB" w:rsidP="00391ABB">
      <w:pPr>
        <w:autoSpaceDE w:val="0"/>
        <w:autoSpaceDN w:val="0"/>
        <w:adjustRightInd w:val="0"/>
        <w:jc w:val="both"/>
        <w:rPr>
          <w:iCs/>
          <w:lang w:val="uk-UA"/>
        </w:rPr>
      </w:pPr>
      <w:r>
        <w:t>Кількість бюлетенів, визнаних недійсними - 0 шт.</w:t>
      </w:r>
    </w:p>
    <w:p w:rsidR="00391ABB" w:rsidRDefault="00391ABB" w:rsidP="00391ABB">
      <w:pPr>
        <w:autoSpaceDE w:val="0"/>
        <w:autoSpaceDN w:val="0"/>
        <w:adjustRightInd w:val="0"/>
        <w:jc w:val="both"/>
        <w:rPr>
          <w:iCs/>
          <w:lang w:val="uk-UA"/>
        </w:rPr>
      </w:pPr>
      <w:r>
        <w:t>Кількість голосів</w:t>
      </w:r>
      <w:r>
        <w:rPr>
          <w:lang w:val="uk-UA"/>
        </w:rPr>
        <w:t xml:space="preserve"> акціонерів за бюлетенями, визнаними недійсними -</w:t>
      </w:r>
      <w:r>
        <w:t xml:space="preserve"> 0 голосів.</w:t>
      </w:r>
    </w:p>
    <w:p w:rsidR="00482689" w:rsidRPr="0001116B" w:rsidRDefault="00391ABB" w:rsidP="00391ABB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 xml:space="preserve">Кількість голосів акціонерів, які не брали участь у голосуванні - 0 </w:t>
      </w:r>
      <w:r>
        <w:rPr>
          <w:iCs/>
          <w:lang w:val="uk-UA"/>
        </w:rPr>
        <w:t>голосів</w:t>
      </w:r>
      <w:bookmarkStart w:id="0" w:name="_GoBack"/>
      <w:bookmarkEnd w:id="0"/>
      <w:r w:rsidR="00482689" w:rsidRPr="0001116B">
        <w:rPr>
          <w:lang w:val="uk-UA"/>
        </w:rPr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482689" w:rsidRPr="0001116B" w:rsidRDefault="00482689" w:rsidP="00FB4D1F">
      <w:pPr>
        <w:pStyle w:val="a4"/>
      </w:pPr>
      <w:r w:rsidRPr="0001116B">
        <w:t>Рішення прийнято.</w:t>
      </w:r>
    </w:p>
    <w:p w:rsidR="00482689" w:rsidRPr="0001116B" w:rsidRDefault="00482689" w:rsidP="00FB4D1F">
      <w:pPr>
        <w:pStyle w:val="a4"/>
        <w:rPr>
          <w:sz w:val="10"/>
          <w:szCs w:val="10"/>
        </w:rPr>
      </w:pPr>
      <w:r w:rsidRPr="0001116B">
        <w:tab/>
      </w:r>
    </w:p>
    <w:p w:rsidR="00482689" w:rsidRPr="0001116B" w:rsidRDefault="00482689" w:rsidP="00FB4D1F">
      <w:pPr>
        <w:pStyle w:val="a4"/>
      </w:pPr>
      <w:r w:rsidRPr="0001116B">
        <w:t xml:space="preserve">Збори вирішили: </w:t>
      </w:r>
    </w:p>
    <w:p w:rsidR="00482689" w:rsidRPr="0001116B" w:rsidRDefault="00482689" w:rsidP="00482689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D34108" w:rsidRPr="00804005" w:rsidRDefault="009D206C" w:rsidP="005365C9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  <w:r w:rsidRPr="009D206C">
        <w:rPr>
          <w:b/>
          <w:color w:val="auto"/>
          <w:sz w:val="24"/>
          <w:szCs w:val="24"/>
        </w:rPr>
        <w:t xml:space="preserve">Уповноважити голову правління ПРИВАТНОГО АКЦІОНЕРНОГО ТОВАРИСТВА «КОНОТОПСЬКИЙ ХЛІБОКОМБІНАТ» – Повидиш Валентину Федорівну здійснити всі юридичні та фактичні дії по реєстрації Статуту ПРИВАТНОГО АКЦІОНЕРНОГО ТОВАРИСТВА «КОНОТОПСЬКИЙ ХЛІБОКОМБІНАТ» (нова редакція) в органах державної реєстрації у відповідності до вимог чинного законодавства, з правом уповноважувати інших осіб на здійснення процедури </w:t>
      </w:r>
      <w:r w:rsidRPr="009D206C">
        <w:rPr>
          <w:b/>
          <w:color w:val="auto"/>
          <w:sz w:val="24"/>
          <w:szCs w:val="24"/>
          <w:shd w:val="clear" w:color="auto" w:fill="FFFFFF"/>
        </w:rPr>
        <w:t xml:space="preserve">державної реєстрації Статуту Товариства </w:t>
      </w:r>
      <w:r w:rsidRPr="009D206C">
        <w:rPr>
          <w:b/>
          <w:color w:val="auto"/>
          <w:sz w:val="24"/>
          <w:szCs w:val="24"/>
        </w:rPr>
        <w:t>шляхом видачі таким особам відповідних довіреностей</w:t>
      </w:r>
      <w:r w:rsidR="00804005" w:rsidRPr="00804005">
        <w:rPr>
          <w:b/>
          <w:color w:val="auto"/>
          <w:sz w:val="24"/>
          <w:szCs w:val="24"/>
          <w:lang w:val="uk-UA"/>
        </w:rPr>
        <w:t>.</w:t>
      </w:r>
      <w:r w:rsidR="00D34108" w:rsidRPr="00804005">
        <w:rPr>
          <w:b/>
          <w:color w:val="auto"/>
          <w:sz w:val="24"/>
          <w:szCs w:val="24"/>
          <w:lang w:val="uk-UA"/>
        </w:rPr>
        <w:tab/>
      </w:r>
    </w:p>
    <w:p w:rsidR="00A975FC" w:rsidRDefault="00D34108" w:rsidP="00DF1772">
      <w:pPr>
        <w:pStyle w:val="a4"/>
      </w:pPr>
      <w:r w:rsidRPr="00582A2A">
        <w:tab/>
      </w:r>
    </w:p>
    <w:p w:rsidR="00127075" w:rsidRDefault="00127075" w:rsidP="00DF1772">
      <w:pPr>
        <w:pStyle w:val="a4"/>
      </w:pP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лічильної комісії   </w:t>
      </w:r>
      <w:r w:rsidR="00EA5231" w:rsidRPr="00582A2A">
        <w:rPr>
          <w:lang w:val="uk-UA"/>
        </w:rPr>
        <w:t xml:space="preserve">    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DF177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0414C0">
        <w:rPr>
          <w:lang w:val="uk-UA"/>
        </w:rPr>
        <w:t xml:space="preserve">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r w:rsidR="00712F3D">
        <w:rPr>
          <w:lang w:val="uk-UA"/>
        </w:rPr>
        <w:t>Іваниця</w:t>
      </w:r>
      <w:r>
        <w:rPr>
          <w:lang w:val="uk-UA"/>
        </w:rPr>
        <w:tab/>
      </w:r>
      <w:r>
        <w:rPr>
          <w:lang w:val="uk-UA"/>
        </w:rPr>
        <w:tab/>
      </w:r>
      <w:r w:rsidR="00110732">
        <w:rPr>
          <w:lang w:val="uk-UA"/>
        </w:rPr>
        <w:t xml:space="preserve">  </w:t>
      </w: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DF1772" w:rsidRPr="00EE6ED2" w:rsidSect="009A02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33685"/>
    <w:rsid w:val="0004108B"/>
    <w:rsid w:val="000414C0"/>
    <w:rsid w:val="00044A98"/>
    <w:rsid w:val="00050745"/>
    <w:rsid w:val="00051B42"/>
    <w:rsid w:val="000733A9"/>
    <w:rsid w:val="00086B6F"/>
    <w:rsid w:val="000A1CFE"/>
    <w:rsid w:val="000A30CF"/>
    <w:rsid w:val="000B1182"/>
    <w:rsid w:val="000B72BF"/>
    <w:rsid w:val="000D5ED6"/>
    <w:rsid w:val="000F3C62"/>
    <w:rsid w:val="00110732"/>
    <w:rsid w:val="00117039"/>
    <w:rsid w:val="00127075"/>
    <w:rsid w:val="0015684D"/>
    <w:rsid w:val="001C4DAD"/>
    <w:rsid w:val="001D4660"/>
    <w:rsid w:val="001D48D0"/>
    <w:rsid w:val="00237211"/>
    <w:rsid w:val="00251ECC"/>
    <w:rsid w:val="00274BB1"/>
    <w:rsid w:val="00274CE3"/>
    <w:rsid w:val="002768B7"/>
    <w:rsid w:val="0029384A"/>
    <w:rsid w:val="002977B7"/>
    <w:rsid w:val="002A6DE4"/>
    <w:rsid w:val="002B1241"/>
    <w:rsid w:val="002B2BA7"/>
    <w:rsid w:val="002D6D99"/>
    <w:rsid w:val="00304B62"/>
    <w:rsid w:val="00342529"/>
    <w:rsid w:val="00363E67"/>
    <w:rsid w:val="00391ABB"/>
    <w:rsid w:val="003A2013"/>
    <w:rsid w:val="003B5EDD"/>
    <w:rsid w:val="003B680A"/>
    <w:rsid w:val="003B68C9"/>
    <w:rsid w:val="003C07CD"/>
    <w:rsid w:val="003C17D9"/>
    <w:rsid w:val="003D0630"/>
    <w:rsid w:val="003F1F33"/>
    <w:rsid w:val="003F3163"/>
    <w:rsid w:val="00400375"/>
    <w:rsid w:val="004249E5"/>
    <w:rsid w:val="00436288"/>
    <w:rsid w:val="00482689"/>
    <w:rsid w:val="00485100"/>
    <w:rsid w:val="004B2CB0"/>
    <w:rsid w:val="004B3BF8"/>
    <w:rsid w:val="004C29D2"/>
    <w:rsid w:val="004C33CA"/>
    <w:rsid w:val="004E6D27"/>
    <w:rsid w:val="00530388"/>
    <w:rsid w:val="005365C9"/>
    <w:rsid w:val="00537A57"/>
    <w:rsid w:val="00541B8D"/>
    <w:rsid w:val="0057258B"/>
    <w:rsid w:val="00576BE6"/>
    <w:rsid w:val="00582A2A"/>
    <w:rsid w:val="00583674"/>
    <w:rsid w:val="00596B94"/>
    <w:rsid w:val="005A559F"/>
    <w:rsid w:val="005B028A"/>
    <w:rsid w:val="005B41F3"/>
    <w:rsid w:val="005C7FBE"/>
    <w:rsid w:val="0060469C"/>
    <w:rsid w:val="00631C81"/>
    <w:rsid w:val="00636047"/>
    <w:rsid w:val="00642B56"/>
    <w:rsid w:val="00662887"/>
    <w:rsid w:val="00681EFF"/>
    <w:rsid w:val="006A294D"/>
    <w:rsid w:val="006A6BC9"/>
    <w:rsid w:val="006B5E01"/>
    <w:rsid w:val="006E06BE"/>
    <w:rsid w:val="006E2167"/>
    <w:rsid w:val="006E2F9B"/>
    <w:rsid w:val="00712F3D"/>
    <w:rsid w:val="0071537B"/>
    <w:rsid w:val="00740A18"/>
    <w:rsid w:val="007514D1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5E99"/>
    <w:rsid w:val="007E124D"/>
    <w:rsid w:val="007E4A70"/>
    <w:rsid w:val="007F28A4"/>
    <w:rsid w:val="007F3BDA"/>
    <w:rsid w:val="007F5DD7"/>
    <w:rsid w:val="00802A49"/>
    <w:rsid w:val="00804005"/>
    <w:rsid w:val="00814120"/>
    <w:rsid w:val="00850C09"/>
    <w:rsid w:val="00852A75"/>
    <w:rsid w:val="00872B36"/>
    <w:rsid w:val="00877247"/>
    <w:rsid w:val="008A6E20"/>
    <w:rsid w:val="008B35B5"/>
    <w:rsid w:val="008D53D3"/>
    <w:rsid w:val="009117C3"/>
    <w:rsid w:val="00934F4E"/>
    <w:rsid w:val="00940085"/>
    <w:rsid w:val="00950E0F"/>
    <w:rsid w:val="00956E8F"/>
    <w:rsid w:val="009A0224"/>
    <w:rsid w:val="009B76AB"/>
    <w:rsid w:val="009C6134"/>
    <w:rsid w:val="009D01D3"/>
    <w:rsid w:val="009D0C97"/>
    <w:rsid w:val="009D1040"/>
    <w:rsid w:val="009D206C"/>
    <w:rsid w:val="009D5B8E"/>
    <w:rsid w:val="00A034A0"/>
    <w:rsid w:val="00A24F67"/>
    <w:rsid w:val="00A30819"/>
    <w:rsid w:val="00A43CA5"/>
    <w:rsid w:val="00A572D0"/>
    <w:rsid w:val="00A64893"/>
    <w:rsid w:val="00A71569"/>
    <w:rsid w:val="00A975FC"/>
    <w:rsid w:val="00AD13AD"/>
    <w:rsid w:val="00AE4BD8"/>
    <w:rsid w:val="00AE4C58"/>
    <w:rsid w:val="00AF2064"/>
    <w:rsid w:val="00B06463"/>
    <w:rsid w:val="00B10750"/>
    <w:rsid w:val="00B24D0A"/>
    <w:rsid w:val="00B50CA6"/>
    <w:rsid w:val="00B61625"/>
    <w:rsid w:val="00B9492E"/>
    <w:rsid w:val="00B97065"/>
    <w:rsid w:val="00BB46AB"/>
    <w:rsid w:val="00BF70D2"/>
    <w:rsid w:val="00C40F9D"/>
    <w:rsid w:val="00C53192"/>
    <w:rsid w:val="00C60224"/>
    <w:rsid w:val="00C62F5A"/>
    <w:rsid w:val="00CB51B7"/>
    <w:rsid w:val="00CD04D4"/>
    <w:rsid w:val="00CD5621"/>
    <w:rsid w:val="00CE083B"/>
    <w:rsid w:val="00CE09F9"/>
    <w:rsid w:val="00CE7ED8"/>
    <w:rsid w:val="00D13505"/>
    <w:rsid w:val="00D255F2"/>
    <w:rsid w:val="00D27462"/>
    <w:rsid w:val="00D34108"/>
    <w:rsid w:val="00D43778"/>
    <w:rsid w:val="00D517DC"/>
    <w:rsid w:val="00D5348D"/>
    <w:rsid w:val="00D633FC"/>
    <w:rsid w:val="00D64D01"/>
    <w:rsid w:val="00D917A2"/>
    <w:rsid w:val="00DA325B"/>
    <w:rsid w:val="00DB2133"/>
    <w:rsid w:val="00DE0F0E"/>
    <w:rsid w:val="00DF1772"/>
    <w:rsid w:val="00DF4328"/>
    <w:rsid w:val="00E50FEF"/>
    <w:rsid w:val="00E613EA"/>
    <w:rsid w:val="00E86EF4"/>
    <w:rsid w:val="00E959A7"/>
    <w:rsid w:val="00EA5231"/>
    <w:rsid w:val="00EB03A3"/>
    <w:rsid w:val="00ED376A"/>
    <w:rsid w:val="00EE6C9D"/>
    <w:rsid w:val="00EE6ED2"/>
    <w:rsid w:val="00F00574"/>
    <w:rsid w:val="00F046D9"/>
    <w:rsid w:val="00F32173"/>
    <w:rsid w:val="00F60B72"/>
    <w:rsid w:val="00F7068B"/>
    <w:rsid w:val="00F7553D"/>
    <w:rsid w:val="00FB4D1F"/>
    <w:rsid w:val="00FD377C"/>
    <w:rsid w:val="00FE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84</cp:revision>
  <dcterms:created xsi:type="dcterms:W3CDTF">2018-02-22T12:57:00Z</dcterms:created>
  <dcterms:modified xsi:type="dcterms:W3CDTF">2020-07-20T09:38:00Z</dcterms:modified>
</cp:coreProperties>
</file>