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E9" w:rsidRDefault="00776229" w:rsidP="00776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proofErr w:type="spellStart"/>
      <w:r w:rsidRPr="00776229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. 2 ч. </w:t>
      </w:r>
      <w:proofErr w:type="gramStart"/>
      <w:r w:rsidR="00FD625B" w:rsidRPr="00FD625B">
        <w:rPr>
          <w:rFonts w:ascii="Times New Roman" w:hAnsi="Times New Roman" w:cs="Times New Roman"/>
          <w:sz w:val="24"/>
          <w:szCs w:val="24"/>
        </w:rPr>
        <w:t>2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 ст. 65 Закону України «Про акціонерні товариства»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«КОНОТОПСЬКИЙ ХЛІБОКОМБІНАТ» (ідентифікаційний код юридичної осо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би: </w:t>
      </w:r>
      <w:r w:rsidRPr="00776229">
        <w:rPr>
          <w:rFonts w:ascii="Times New Roman" w:hAnsi="Times New Roman" w:cs="Times New Roman"/>
          <w:sz w:val="24"/>
          <w:szCs w:val="24"/>
        </w:rPr>
        <w:t>00379614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</w:t>
      </w:r>
      <w:r w:rsidRPr="00776229">
        <w:rPr>
          <w:rFonts w:ascii="Times New Roman" w:hAnsi="Times New Roman" w:cs="Times New Roman"/>
          <w:sz w:val="24"/>
          <w:szCs w:val="24"/>
        </w:rPr>
        <w:t xml:space="preserve">41600,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873C66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873C66">
        <w:rPr>
          <w:rFonts w:ascii="Times New Roman" w:hAnsi="Times New Roman" w:cs="Times New Roman"/>
          <w:sz w:val="24"/>
          <w:szCs w:val="24"/>
        </w:rPr>
        <w:t>, 104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>) (надалі – Товариство), повідомляє про отримання «</w:t>
      </w:r>
      <w:r w:rsidR="00712D34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12D34">
        <w:rPr>
          <w:rFonts w:ascii="Times New Roman" w:hAnsi="Times New Roman" w:cs="Times New Roman"/>
          <w:sz w:val="24"/>
          <w:szCs w:val="24"/>
          <w:lang w:val="uk-UA"/>
        </w:rPr>
        <w:t>червня 2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020 </w:t>
      </w:r>
      <w:r w:rsidRPr="00AE68B3">
        <w:rPr>
          <w:rFonts w:ascii="Times New Roman" w:hAnsi="Times New Roman" w:cs="Times New Roman"/>
          <w:sz w:val="24"/>
          <w:szCs w:val="24"/>
          <w:lang w:val="uk-UA"/>
        </w:rPr>
        <w:t xml:space="preserve">року за </w:t>
      </w:r>
      <w:proofErr w:type="spellStart"/>
      <w:r w:rsidRPr="00AE68B3">
        <w:rPr>
          <w:rFonts w:ascii="Times New Roman" w:hAnsi="Times New Roman" w:cs="Times New Roman"/>
          <w:sz w:val="24"/>
          <w:szCs w:val="24"/>
          <w:lang w:val="uk-UA"/>
        </w:rPr>
        <w:t>вх.№</w:t>
      </w:r>
      <w:proofErr w:type="spellEnd"/>
      <w:r w:rsidR="00AE68B3" w:rsidRPr="00AE68B3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AE68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712D34">
        <w:rPr>
          <w:rFonts w:ascii="Times New Roman" w:hAnsi="Times New Roman" w:cs="Times New Roman"/>
          <w:sz w:val="24"/>
          <w:szCs w:val="24"/>
          <w:lang w:val="uk-UA"/>
        </w:rPr>
        <w:t>Фомінова</w:t>
      </w:r>
      <w:proofErr w:type="spellEnd"/>
      <w:r w:rsidR="00712D34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Олексійовича</w:t>
      </w:r>
      <w:r w:rsidR="00EB18CA">
        <w:rPr>
          <w:rFonts w:ascii="Times New Roman" w:hAnsi="Times New Roman" w:cs="Times New Roman"/>
          <w:sz w:val="24"/>
          <w:szCs w:val="24"/>
          <w:lang w:val="uk-UA"/>
        </w:rPr>
        <w:t xml:space="preserve">, як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особи, </w:t>
      </w:r>
      <w:r w:rsidR="00FD625B">
        <w:rPr>
          <w:rFonts w:ascii="Times New Roman" w:hAnsi="Times New Roman" w:cs="Times New Roman"/>
          <w:sz w:val="24"/>
          <w:szCs w:val="24"/>
          <w:lang w:val="uk-UA"/>
        </w:rPr>
        <w:t>яка внасл</w:t>
      </w:r>
      <w:proofErr w:type="gramEnd"/>
      <w:r w:rsidR="00FD625B">
        <w:rPr>
          <w:rFonts w:ascii="Times New Roman" w:hAnsi="Times New Roman" w:cs="Times New Roman"/>
          <w:sz w:val="24"/>
          <w:szCs w:val="24"/>
          <w:lang w:val="uk-UA"/>
        </w:rPr>
        <w:t xml:space="preserve">ідок придбання акцій Товариства стала власником контрольного пакета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Товариства, 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поштового 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наступною інформацією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522E" w:rsidRDefault="00561361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«</w:t>
      </w:r>
      <w:r w:rsidR="006D522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Національній комісії з цінних паперів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та фондового ринку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01010, м. Київ, вул. Московська, 8,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корп. 30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ind w:left="543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«Конотопський хлібокомбінат»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41600, Сумська обл., місто Конотоп, 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вул. Генерала Тхора, 104</w:t>
      </w: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Я, </w:t>
      </w:r>
      <w:proofErr w:type="spellStart"/>
      <w:r w:rsidR="00685005">
        <w:rPr>
          <w:rFonts w:ascii="Times New Roman" w:hAnsi="Times New Roman" w:cs="Times New Roman"/>
          <w:sz w:val="24"/>
          <w:szCs w:val="24"/>
          <w:lang w:val="uk-UA"/>
        </w:rPr>
        <w:t>Фомінов</w:t>
      </w:r>
      <w:proofErr w:type="spellEnd"/>
      <w:r w:rsidR="0068500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Олексійович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FD42B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за адресою: м. Київ, вул. </w:t>
      </w:r>
      <w:r w:rsidR="00D95EAF">
        <w:rPr>
          <w:rFonts w:ascii="Times New Roman" w:hAnsi="Times New Roman" w:cs="Times New Roman"/>
          <w:sz w:val="24"/>
          <w:szCs w:val="24"/>
          <w:lang w:val="uk-UA"/>
        </w:rPr>
        <w:t>Маршала Конєва, 7-а, кв. 37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повідомляю про </w:t>
      </w:r>
      <w:r w:rsidR="00706E48">
        <w:rPr>
          <w:rFonts w:ascii="Times New Roman" w:hAnsi="Times New Roman" w:cs="Times New Roman"/>
          <w:sz w:val="24"/>
          <w:szCs w:val="24"/>
          <w:lang w:val="uk-UA"/>
        </w:rPr>
        <w:t xml:space="preserve">набуття мною у власність пакету простих акцій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ПРИВАТНОГО АКЦІОНЕРНОГО ТОВАРИСТВА «КОНОТОПСЬКИЙ ХЛІБОКОМБІНАТ», код за ЄДРПОУ 00379614, міжнародний ідентифікаційний номер цінних паперів (код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ISIN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4000083836 у кількості 446 197 (</w:t>
      </w:r>
      <w:r w:rsidR="00BD20B0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сорок шість тисяч сто дев’яносто сім) штук, що перевищує 50% загальної кількості простих акцій вказаного емітента та відповідно є контрольним пакетом акцій у розумінні статей 1 та 65 Закону України «Про акціонерні товариства».</w:t>
      </w:r>
    </w:p>
    <w:p w:rsidR="008A3676" w:rsidRDefault="008A367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Найвища цін</w:t>
      </w:r>
      <w:r w:rsidR="00481403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якою я, </w:t>
      </w:r>
      <w:bookmarkStart w:id="0" w:name="_GoBack"/>
      <w:bookmarkEnd w:id="0"/>
      <w:proofErr w:type="spellStart"/>
      <w:r w:rsidR="0066724E">
        <w:rPr>
          <w:rFonts w:ascii="Times New Roman" w:hAnsi="Times New Roman" w:cs="Times New Roman"/>
          <w:sz w:val="24"/>
          <w:szCs w:val="24"/>
          <w:lang w:val="uk-UA"/>
        </w:rPr>
        <w:t>Фомінов</w:t>
      </w:r>
      <w:proofErr w:type="spellEnd"/>
      <w:r w:rsidR="0066724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Олексійович</w:t>
      </w:r>
      <w:r w:rsidR="00BB10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72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придбавав акції ПРИВАТНОГО АКЦІОНЕРНОГО ТОВАРИСТВА «КОНОТОПСЬКИЙ ХЛІБОКОМБІНАТ» протягом 12 місяців, що передують дню набуття такого пакета акцій включно з днем набуття, складає 0,25 гривень за одну акцію.</w:t>
      </w:r>
    </w:p>
    <w:p w:rsidR="008A3676" w:rsidRDefault="008A3676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Зазначений у цьому повідомленні пакет акцій набутий мною у власність </w:t>
      </w:r>
      <w:r w:rsidR="00BB10D6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10D6">
        <w:rPr>
          <w:rFonts w:ascii="Times New Roman" w:hAnsi="Times New Roman" w:cs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 w:cs="Times New Roman"/>
          <w:sz w:val="24"/>
          <w:szCs w:val="24"/>
          <w:lang w:val="uk-UA"/>
        </w:rPr>
        <w:t>2020 року</w:t>
      </w:r>
      <w:r w:rsidR="00BB10D6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виконання мною обов’язку по зворотному викупу раніше переданого мною у власність </w:t>
      </w:r>
      <w:proofErr w:type="spellStart"/>
      <w:r w:rsidR="00BB10D6">
        <w:rPr>
          <w:rFonts w:ascii="Times New Roman" w:hAnsi="Times New Roman" w:cs="Times New Roman"/>
          <w:sz w:val="24"/>
          <w:szCs w:val="24"/>
          <w:lang w:val="uk-UA"/>
        </w:rPr>
        <w:t>Соломанчука</w:t>
      </w:r>
      <w:proofErr w:type="spellEnd"/>
      <w:r w:rsidR="00BB10D6">
        <w:rPr>
          <w:rFonts w:ascii="Times New Roman" w:hAnsi="Times New Roman" w:cs="Times New Roman"/>
          <w:sz w:val="24"/>
          <w:szCs w:val="24"/>
          <w:lang w:val="uk-UA"/>
        </w:rPr>
        <w:t xml:space="preserve"> Андрія Юрійовича пакету акцій на умовах РЕПО відповідно до умов укладеного з ним договору купівлі-продажу акцій на умовах РЕПО від 04.02.2020 року.</w:t>
      </w:r>
    </w:p>
    <w:p w:rsidR="00017D36" w:rsidRDefault="00017D3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Default="00BB10D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червня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2020 року</w:t>
      </w: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Pr="00017D36" w:rsidRDefault="00BB10D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Фомінов</w:t>
      </w:r>
      <w:proofErr w:type="spellEnd"/>
      <w:r w:rsidR="0056136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49A" w:rsidRPr="00776229" w:rsidRDefault="0091049A" w:rsidP="009104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Додатково, на виконання вимог </w:t>
      </w:r>
      <w:proofErr w:type="spellStart"/>
      <w:r w:rsidRPr="004C013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п. </w:t>
      </w:r>
      <w:r w:rsidRPr="0091049A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8 розділу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Style w:val="rvts1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03.12.2013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року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№2826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повідомляє, що відповідне повідомлення з вищезазначеною інформацією розміщено на власному веб-сайті Товариства: </w:t>
      </w:r>
      <w:hyperlink r:id="rId5" w:history="1"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khk</w:t>
        </w:r>
        <w:proofErr w:type="spellEnd"/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pat</w:t>
        </w:r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9604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</w:hyperlink>
      <w:r w:rsidR="00AE68B3" w:rsidRPr="00960452">
        <w:rPr>
          <w:rFonts w:ascii="Times New Roman" w:hAnsi="Times New Roman" w:cs="Times New Roman"/>
          <w:sz w:val="24"/>
          <w:szCs w:val="24"/>
          <w:lang w:val="uk-UA"/>
        </w:rPr>
        <w:t xml:space="preserve"> - 20</w:t>
      </w:r>
      <w:r w:rsidRPr="0096045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B10D6" w:rsidRPr="0096045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60452">
        <w:rPr>
          <w:rFonts w:ascii="Times New Roman" w:hAnsi="Times New Roman" w:cs="Times New Roman"/>
          <w:sz w:val="24"/>
          <w:szCs w:val="24"/>
          <w:lang w:val="uk-UA"/>
        </w:rPr>
        <w:t>.2020 року.</w:t>
      </w:r>
    </w:p>
    <w:sectPr w:rsidR="0091049A" w:rsidRPr="0077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C"/>
    <w:rsid w:val="00017D36"/>
    <w:rsid w:val="002B34E7"/>
    <w:rsid w:val="002E0120"/>
    <w:rsid w:val="004104D8"/>
    <w:rsid w:val="00481403"/>
    <w:rsid w:val="00561361"/>
    <w:rsid w:val="0066724E"/>
    <w:rsid w:val="00685005"/>
    <w:rsid w:val="006D522E"/>
    <w:rsid w:val="00706E48"/>
    <w:rsid w:val="00712D34"/>
    <w:rsid w:val="00776229"/>
    <w:rsid w:val="00784765"/>
    <w:rsid w:val="00873C66"/>
    <w:rsid w:val="008A3676"/>
    <w:rsid w:val="008C5B53"/>
    <w:rsid w:val="0091049A"/>
    <w:rsid w:val="0094283C"/>
    <w:rsid w:val="00960452"/>
    <w:rsid w:val="00AE68B3"/>
    <w:rsid w:val="00BB10D6"/>
    <w:rsid w:val="00BD20B0"/>
    <w:rsid w:val="00C45CBE"/>
    <w:rsid w:val="00D05012"/>
    <w:rsid w:val="00D274E9"/>
    <w:rsid w:val="00D367FD"/>
    <w:rsid w:val="00D95EAF"/>
    <w:rsid w:val="00EB18CA"/>
    <w:rsid w:val="00FD42B8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k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2020-03-02T07:52:00Z</dcterms:created>
  <dcterms:modified xsi:type="dcterms:W3CDTF">2020-06-20T06:59:00Z</dcterms:modified>
</cp:coreProperties>
</file>